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23" w:rsidRPr="00751823" w:rsidRDefault="00751823" w:rsidP="00751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alibri" w:hAnsi="Calibri" w:cs="Calibri"/>
        </w:rPr>
        <w:t>ООО Центр молодежного и семейного отдыха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«Меридиан»</w:t>
      </w:r>
    </w:p>
    <w:p w:rsidR="00751823" w:rsidRDefault="00751823" w:rsidP="0075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751823" w:rsidRDefault="004A4027" w:rsidP="0075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hyperlink r:id="rId4" w:history="1">
        <w:r w:rsidR="00751823">
          <w:rPr>
            <w:rStyle w:val="a4"/>
            <w:rFonts w:ascii="Calibri" w:hAnsi="Calibri" w:cs="Calibri"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751823">
          <w:rPr>
            <w:rStyle w:val="a4"/>
            <w:rFonts w:ascii="Calibri" w:hAnsi="Calibri" w:cs="Calibri"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751823">
          <w:rPr>
            <w:rStyle w:val="a4"/>
            <w:rFonts w:ascii="Calibri" w:hAnsi="Calibri" w:cs="Calibri"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751823">
          <w:rPr>
            <w:rStyle w:val="a4"/>
            <w:rFonts w:ascii="Calibri" w:hAnsi="Calibri" w:cs="Calibri"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751823">
          <w:rPr>
            <w:rStyle w:val="a4"/>
            <w:rFonts w:ascii="Calibri" w:hAnsi="Calibri" w:cs="Calibri"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751823">
          <w:rPr>
            <w:rStyle w:val="a4"/>
            <w:rFonts w:ascii="Calibri" w:hAnsi="Calibri" w:cs="Calibri"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751823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751823">
          <w:rPr>
            <w:rStyle w:val="a4"/>
            <w:rFonts w:ascii="Calibri" w:hAnsi="Calibri" w:cs="Calibri"/>
            <w:sz w:val="20"/>
            <w:szCs w:val="20"/>
            <w:lang w:val="en-US"/>
          </w:rPr>
          <w:t>ru</w:t>
        </w:r>
      </w:hyperlink>
      <w:r w:rsidR="00751823">
        <w:rPr>
          <w:rFonts w:ascii="Calibri" w:hAnsi="Calibri" w:cs="Calibri"/>
          <w:sz w:val="20"/>
          <w:szCs w:val="20"/>
        </w:rPr>
        <w:t xml:space="preserve">, </w:t>
      </w:r>
      <w:r w:rsidR="00751823">
        <w:rPr>
          <w:rFonts w:ascii="Calibri" w:hAnsi="Calibri" w:cs="Calibri"/>
          <w:sz w:val="20"/>
          <w:szCs w:val="20"/>
          <w:lang w:val="en-US"/>
        </w:rPr>
        <w:t>meridtour</w:t>
      </w:r>
      <w:r w:rsidR="00751823">
        <w:rPr>
          <w:rFonts w:ascii="Calibri" w:hAnsi="Calibri" w:cs="Calibri"/>
          <w:sz w:val="20"/>
          <w:szCs w:val="20"/>
        </w:rPr>
        <w:t>@</w:t>
      </w:r>
      <w:r w:rsidR="00751823">
        <w:rPr>
          <w:rFonts w:ascii="Calibri" w:hAnsi="Calibri" w:cs="Calibri"/>
          <w:sz w:val="20"/>
          <w:szCs w:val="20"/>
          <w:lang w:val="en-US"/>
        </w:rPr>
        <w:t>mail</w:t>
      </w:r>
      <w:r w:rsidR="00751823">
        <w:rPr>
          <w:rFonts w:ascii="Calibri" w:hAnsi="Calibri" w:cs="Calibri"/>
          <w:sz w:val="20"/>
          <w:szCs w:val="20"/>
        </w:rPr>
        <w:t>.</w:t>
      </w:r>
      <w:r w:rsidR="00751823">
        <w:rPr>
          <w:rFonts w:ascii="Calibri" w:hAnsi="Calibri" w:cs="Calibri"/>
          <w:sz w:val="20"/>
          <w:szCs w:val="20"/>
          <w:lang w:val="en-US"/>
        </w:rPr>
        <w:t>ru</w:t>
      </w:r>
    </w:p>
    <w:p w:rsidR="00751823" w:rsidRDefault="00751823" w:rsidP="0075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ИНН 6730055483,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тел. (4812)  326659, 381701, 8-904-365-88-55</w:t>
      </w:r>
    </w:p>
    <w:p w:rsidR="00751823" w:rsidRDefault="00751823" w:rsidP="007518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</w:t>
      </w:r>
    </w:p>
    <w:p w:rsidR="0029381F" w:rsidRPr="0029381F" w:rsidRDefault="0029381F" w:rsidP="0005246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C3BDE" w:rsidRPr="0044314E" w:rsidRDefault="0029381F" w:rsidP="00052461">
      <w:pPr>
        <w:jc w:val="both"/>
        <w:rPr>
          <w:rFonts w:ascii="Arial Black" w:hAnsi="Arial Black" w:cs="Times New Roman"/>
          <w:b/>
          <w:sz w:val="30"/>
          <w:szCs w:val="30"/>
        </w:rPr>
      </w:pPr>
      <w:r w:rsidRPr="0029381F"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  <w:r w:rsidR="00416FCC" w:rsidRPr="0044314E">
        <w:rPr>
          <w:rFonts w:ascii="Arial Black" w:hAnsi="Arial Black" w:cs="Times New Roman"/>
          <w:b/>
          <w:sz w:val="30"/>
          <w:szCs w:val="30"/>
        </w:rPr>
        <w:t>МИР  БЕЛОРУССКИХ  МЕСТЕЧЕК</w:t>
      </w:r>
    </w:p>
    <w:p w:rsidR="0029381F" w:rsidRPr="0044314E" w:rsidRDefault="0044314E" w:rsidP="0029381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D9696A" w:rsidRPr="0044314E">
        <w:rPr>
          <w:rFonts w:ascii="Arial" w:hAnsi="Arial" w:cs="Arial"/>
          <w:b/>
          <w:sz w:val="26"/>
          <w:szCs w:val="26"/>
        </w:rPr>
        <w:t xml:space="preserve">             (</w:t>
      </w:r>
      <w:proofErr w:type="spellStart"/>
      <w:r w:rsidR="00D9696A" w:rsidRPr="0044314E">
        <w:rPr>
          <w:rFonts w:ascii="Arial" w:hAnsi="Arial" w:cs="Arial"/>
          <w:b/>
          <w:sz w:val="26"/>
          <w:szCs w:val="26"/>
        </w:rPr>
        <w:t>Поставы</w:t>
      </w:r>
      <w:proofErr w:type="spellEnd"/>
      <w:r w:rsidR="00D9696A" w:rsidRPr="0044314E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="00D9696A" w:rsidRPr="0044314E">
        <w:rPr>
          <w:rFonts w:ascii="Arial" w:hAnsi="Arial" w:cs="Arial"/>
          <w:b/>
          <w:sz w:val="26"/>
          <w:szCs w:val="26"/>
        </w:rPr>
        <w:t>Камаи</w:t>
      </w:r>
      <w:proofErr w:type="spellEnd"/>
      <w:r w:rsidR="00D9696A" w:rsidRPr="0044314E">
        <w:rPr>
          <w:rFonts w:ascii="Arial" w:hAnsi="Arial" w:cs="Arial"/>
          <w:b/>
          <w:sz w:val="26"/>
          <w:szCs w:val="26"/>
        </w:rPr>
        <w:t xml:space="preserve"> – </w:t>
      </w:r>
      <w:proofErr w:type="gramStart"/>
      <w:r w:rsidR="00D9696A" w:rsidRPr="0044314E">
        <w:rPr>
          <w:rFonts w:ascii="Arial" w:hAnsi="Arial" w:cs="Arial"/>
          <w:b/>
          <w:sz w:val="26"/>
          <w:szCs w:val="26"/>
        </w:rPr>
        <w:t>Глубокое</w:t>
      </w:r>
      <w:proofErr w:type="gramEnd"/>
      <w:r w:rsidR="00D9696A" w:rsidRPr="0044314E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="00D9696A" w:rsidRPr="0044314E">
        <w:rPr>
          <w:rFonts w:ascii="Arial" w:hAnsi="Arial" w:cs="Arial"/>
          <w:b/>
          <w:sz w:val="26"/>
          <w:szCs w:val="26"/>
        </w:rPr>
        <w:t>Удело</w:t>
      </w:r>
      <w:proofErr w:type="spellEnd"/>
      <w:r w:rsidR="00D9696A" w:rsidRPr="0044314E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="00D9696A" w:rsidRPr="0044314E">
        <w:rPr>
          <w:rFonts w:ascii="Arial" w:hAnsi="Arial" w:cs="Arial"/>
          <w:b/>
          <w:sz w:val="26"/>
          <w:szCs w:val="26"/>
        </w:rPr>
        <w:t>Мосар</w:t>
      </w:r>
      <w:proofErr w:type="spellEnd"/>
      <w:r w:rsidR="00D9696A" w:rsidRPr="0044314E">
        <w:rPr>
          <w:rFonts w:ascii="Arial" w:hAnsi="Arial" w:cs="Arial"/>
          <w:b/>
          <w:sz w:val="26"/>
          <w:szCs w:val="26"/>
        </w:rPr>
        <w:t xml:space="preserve"> – Полоцк)</w:t>
      </w:r>
    </w:p>
    <w:p w:rsidR="0029381F" w:rsidRDefault="0029381F" w:rsidP="002938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416FCC" w:rsidRDefault="0029381F" w:rsidP="00293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58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E253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 дня</w:t>
      </w:r>
      <w:r w:rsidR="000524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="00416FCC" w:rsidRPr="0029381F">
        <w:rPr>
          <w:rFonts w:ascii="Times New Roman" w:hAnsi="Times New Roman" w:cs="Times New Roman"/>
          <w:sz w:val="26"/>
          <w:szCs w:val="26"/>
        </w:rPr>
        <w:t>/</w:t>
      </w:r>
      <w:r w:rsidR="000524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ночь</w:t>
      </w:r>
    </w:p>
    <w:p w:rsidR="00C158ED" w:rsidRPr="0029381F" w:rsidRDefault="00C158ED" w:rsidP="002938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E2534">
        <w:rPr>
          <w:rFonts w:ascii="Times New Roman" w:hAnsi="Times New Roman" w:cs="Times New Roman"/>
          <w:sz w:val="26"/>
          <w:szCs w:val="26"/>
        </w:rPr>
        <w:t xml:space="preserve">                             13-14.07.2024</w:t>
      </w:r>
    </w:p>
    <w:p w:rsidR="0029381F" w:rsidRPr="0029381F" w:rsidRDefault="0029381F" w:rsidP="0029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CC" w:rsidRPr="0029381F" w:rsidRDefault="00A65651" w:rsidP="0005246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Pr="0029381F">
        <w:rPr>
          <w:rFonts w:ascii="Times New Roman" w:hAnsi="Times New Roman" w:cs="Times New Roman"/>
          <w:i/>
          <w:sz w:val="26"/>
          <w:szCs w:val="26"/>
        </w:rPr>
        <w:t xml:space="preserve">Белорусские местечки, небольшие городки, сёла и деревни, многонациональные и </w:t>
      </w:r>
      <w:proofErr w:type="spellStart"/>
      <w:r w:rsidRPr="0029381F">
        <w:rPr>
          <w:rFonts w:ascii="Times New Roman" w:hAnsi="Times New Roman" w:cs="Times New Roman"/>
          <w:i/>
          <w:sz w:val="26"/>
          <w:szCs w:val="26"/>
        </w:rPr>
        <w:t>многоконфессиональные</w:t>
      </w:r>
      <w:proofErr w:type="spellEnd"/>
      <w:r w:rsidRPr="0029381F">
        <w:rPr>
          <w:rFonts w:ascii="Times New Roman" w:hAnsi="Times New Roman" w:cs="Times New Roman"/>
          <w:i/>
          <w:sz w:val="26"/>
          <w:szCs w:val="26"/>
        </w:rPr>
        <w:t>, сохранили множество оригинальных памятников – костёлов, соборов, монастырских комплексов.</w:t>
      </w:r>
      <w:r w:rsidR="00052461" w:rsidRPr="0029381F">
        <w:rPr>
          <w:rFonts w:ascii="Times New Roman" w:hAnsi="Times New Roman" w:cs="Times New Roman"/>
          <w:i/>
          <w:sz w:val="26"/>
          <w:szCs w:val="26"/>
        </w:rPr>
        <w:t xml:space="preserve"> А главное – национальный колорит и едва уловимый дух белорусской старины…</w:t>
      </w:r>
    </w:p>
    <w:p w:rsidR="00416FCC" w:rsidRPr="0029381F" w:rsidRDefault="00416FCC" w:rsidP="00052461">
      <w:pPr>
        <w:jc w:val="both"/>
        <w:rPr>
          <w:rFonts w:ascii="Times New Roman" w:hAnsi="Times New Roman" w:cs="Times New Roman"/>
          <w:sz w:val="26"/>
          <w:szCs w:val="26"/>
        </w:rPr>
      </w:pPr>
      <w:r w:rsidRPr="0029381F">
        <w:rPr>
          <w:rFonts w:ascii="Times New Roman" w:hAnsi="Times New Roman" w:cs="Times New Roman"/>
          <w:b/>
          <w:sz w:val="26"/>
          <w:szCs w:val="26"/>
        </w:rPr>
        <w:t>1 ДЕНЬ.</w:t>
      </w:r>
      <w:r w:rsidRPr="0029381F">
        <w:rPr>
          <w:rFonts w:ascii="Times New Roman" w:hAnsi="Times New Roman" w:cs="Times New Roman"/>
          <w:sz w:val="26"/>
          <w:szCs w:val="26"/>
        </w:rPr>
        <w:t xml:space="preserve">  06.00 – Отъезд из Смоленска. Экскурсия в пути.</w:t>
      </w:r>
    </w:p>
    <w:p w:rsidR="00D9696A" w:rsidRPr="0029381F" w:rsidRDefault="00D9696A" w:rsidP="00052461">
      <w:pPr>
        <w:jc w:val="both"/>
        <w:rPr>
          <w:rFonts w:ascii="Times New Roman" w:hAnsi="Times New Roman" w:cs="Times New Roman"/>
          <w:sz w:val="26"/>
          <w:szCs w:val="26"/>
        </w:rPr>
      </w:pPr>
      <w:r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="00416FCC" w:rsidRPr="0029381F">
        <w:rPr>
          <w:rFonts w:ascii="Times New Roman" w:hAnsi="Times New Roman" w:cs="Times New Roman"/>
          <w:sz w:val="26"/>
          <w:szCs w:val="26"/>
        </w:rPr>
        <w:t xml:space="preserve">Прибытие в город </w:t>
      </w:r>
      <w:proofErr w:type="spellStart"/>
      <w:r w:rsidR="00416FCC" w:rsidRPr="0029381F">
        <w:rPr>
          <w:rFonts w:ascii="Times New Roman" w:hAnsi="Times New Roman" w:cs="Times New Roman"/>
          <w:b/>
          <w:sz w:val="26"/>
          <w:szCs w:val="26"/>
        </w:rPr>
        <w:t>Поставы</w:t>
      </w:r>
      <w:proofErr w:type="spellEnd"/>
      <w:r w:rsidR="00416FCC" w:rsidRPr="0029381F">
        <w:rPr>
          <w:rFonts w:ascii="Times New Roman" w:hAnsi="Times New Roman" w:cs="Times New Roman"/>
          <w:b/>
          <w:sz w:val="26"/>
          <w:szCs w:val="26"/>
        </w:rPr>
        <w:t xml:space="preserve"> Витебской области.</w:t>
      </w:r>
      <w:r w:rsidR="00416FCC" w:rsidRPr="002938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461" w:rsidRPr="0029381F" w:rsidRDefault="001E2E45" w:rsidP="00052461">
      <w:pPr>
        <w:jc w:val="both"/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</w:pPr>
      <w:r w:rsidRPr="002938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381F">
        <w:rPr>
          <w:rFonts w:ascii="Times New Roman" w:hAnsi="Times New Roman" w:cs="Times New Roman"/>
          <w:b/>
          <w:sz w:val="26"/>
          <w:szCs w:val="26"/>
        </w:rPr>
        <w:t>Поставы</w:t>
      </w:r>
      <w:proofErr w:type="spellEnd"/>
      <w:r w:rsidRPr="0029381F">
        <w:rPr>
          <w:rFonts w:ascii="Times New Roman" w:hAnsi="Times New Roman" w:cs="Times New Roman"/>
          <w:sz w:val="26"/>
          <w:szCs w:val="26"/>
        </w:rPr>
        <w:t xml:space="preserve"> – бывшее частновладельческое местечко, известное с  </w:t>
      </w:r>
      <w:r w:rsidR="00075C4D" w:rsidRPr="0029381F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="00075C4D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Pr="0029381F">
        <w:rPr>
          <w:rFonts w:ascii="Times New Roman" w:hAnsi="Times New Roman" w:cs="Times New Roman"/>
          <w:sz w:val="26"/>
          <w:szCs w:val="26"/>
        </w:rPr>
        <w:t xml:space="preserve">века, перешедшее в 1720 году к </w:t>
      </w:r>
      <w:proofErr w:type="spellStart"/>
      <w:r w:rsidR="00B870E4" w:rsidRPr="0029381F">
        <w:rPr>
          <w:rFonts w:ascii="Times New Roman" w:hAnsi="Times New Roman" w:cs="Times New Roman"/>
          <w:sz w:val="26"/>
          <w:szCs w:val="26"/>
        </w:rPr>
        <w:t>Тизенгаузам</w:t>
      </w:r>
      <w:proofErr w:type="spellEnd"/>
      <w:r w:rsidR="00B870E4" w:rsidRPr="0029381F">
        <w:rPr>
          <w:rFonts w:ascii="Times New Roman" w:hAnsi="Times New Roman" w:cs="Times New Roman"/>
          <w:sz w:val="26"/>
          <w:szCs w:val="26"/>
        </w:rPr>
        <w:t xml:space="preserve"> – видным государственным и военным деятелям Великого княжества Литовского. До наших дней в </w:t>
      </w:r>
      <w:proofErr w:type="gramStart"/>
      <w:r w:rsidR="00B870E4" w:rsidRPr="0029381F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="00B870E4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сохранился их дворцово-парковый ансамбль, </w:t>
      </w:r>
      <w:r w:rsidR="00075C4D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а также одноэтажные здания 1770–17</w:t>
      </w:r>
      <w:r w:rsidR="00B870E4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80-х годов с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="00B870E4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характерными фигурными фронтонами, 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к которым приложил свою</w:t>
      </w:r>
      <w:r w:rsidR="00052461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руку знаменитый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итальянский архитектор Джузеппе д</w:t>
      </w:r>
      <w:r w:rsidR="00B870E4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е Сакко. </w:t>
      </w:r>
      <w:r w:rsidR="00075C4D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Можно сказать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, что</w:t>
      </w:r>
      <w:r w:rsidR="00052461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,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приехав сюда, попадаешь в сказку</w:t>
      </w:r>
      <w:proofErr w:type="gramStart"/>
      <w:r w:rsidR="00B870E4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…</w:t>
      </w:r>
      <w:r w:rsidR="00B870E4"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="00075C4D"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Н</w:t>
      </w:r>
      <w:proofErr w:type="gramEnd"/>
      <w:r w:rsidR="00052461"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а</w:t>
      </w:r>
      <w:r w:rsidR="00B870E4"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="00B870E4" w:rsidRPr="0029381F">
        <w:rPr>
          <w:rStyle w:val="apple-converted-space"/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>обзорной экскурсии по городу</w:t>
      </w:r>
      <w:r w:rsidR="00B870E4"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вы увидите целый ряд уникальных объектов: </w:t>
      </w:r>
      <w:r w:rsidR="00CE5BAD"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бывшую водяную мельницу, заезжий дом, потрясающей красоты Никольскую церковь и </w:t>
      </w:r>
      <w:r w:rsidR="00CE5BAD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костёл святого Антония </w:t>
      </w:r>
      <w:proofErr w:type="spellStart"/>
      <w:r w:rsidR="00CE5BAD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Падуанского</w:t>
      </w:r>
      <w:proofErr w:type="spellEnd"/>
      <w:r w:rsidR="00DA7540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– символ города</w:t>
      </w:r>
      <w:r w:rsidR="00CE5BAD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. 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Построенный</w:t>
      </w:r>
      <w:r w:rsidR="00CE5BAD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из красного кирпича, этот костё</w:t>
      </w:r>
      <w:r w:rsidR="00BE615B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л считается одним из лучших образцов неоготики не только в Витебской области, но и на всей территории Беларуси. </w:t>
      </w:r>
    </w:p>
    <w:p w:rsidR="00416FCC" w:rsidRPr="0029381F" w:rsidRDefault="00D9696A" w:rsidP="00052461">
      <w:pPr>
        <w:jc w:val="both"/>
        <w:rPr>
          <w:rFonts w:ascii="Times New Roman" w:hAnsi="Times New Roman" w:cs="Times New Roman"/>
          <w:sz w:val="26"/>
          <w:szCs w:val="26"/>
        </w:rPr>
      </w:pPr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Затем вы посетите </w:t>
      </w:r>
      <w:proofErr w:type="spellStart"/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>агрогородок</w:t>
      </w:r>
      <w:proofErr w:type="spellEnd"/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 xml:space="preserve"> </w:t>
      </w:r>
      <w:proofErr w:type="spellStart"/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>Камаи</w:t>
      </w:r>
      <w:proofErr w:type="spellEnd"/>
      <w:r w:rsidR="00052461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, где осмотрите уникальный</w:t>
      </w:r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костёл-крепость Иоанна Крестителя – самый старый в Беларуси. </w:t>
      </w:r>
    </w:p>
    <w:p w:rsidR="00D9696A" w:rsidRPr="0029381F" w:rsidRDefault="00D9696A" w:rsidP="00052461">
      <w:pPr>
        <w:jc w:val="both"/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</w:pPr>
      <w:r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 xml:space="preserve"> Обед в </w:t>
      </w:r>
      <w:proofErr w:type="gramStart"/>
      <w:r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>Поставах</w:t>
      </w:r>
      <w:proofErr w:type="gramEnd"/>
      <w:r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>. Свободное время.</w:t>
      </w:r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Переезд в </w:t>
      </w:r>
      <w:proofErr w:type="gramStart"/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>Глубокое</w:t>
      </w:r>
      <w:proofErr w:type="gramEnd"/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 xml:space="preserve">. </w:t>
      </w:r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Размещение в </w:t>
      </w:r>
      <w:proofErr w:type="gramStart"/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отеле</w:t>
      </w:r>
      <w:proofErr w:type="gramEnd"/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.</w:t>
      </w:r>
    </w:p>
    <w:p w:rsidR="00CE5BAD" w:rsidRPr="0029381F" w:rsidRDefault="00CE5BAD" w:rsidP="00052461">
      <w:pPr>
        <w:jc w:val="both"/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</w:pPr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 xml:space="preserve"> </w:t>
      </w:r>
      <w:r w:rsidR="00D9696A"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>2 ДЕНЬ.</w:t>
      </w:r>
      <w:r w:rsidR="00D9696A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="00D9696A"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>Завтрак.</w:t>
      </w:r>
      <w:r w:rsidR="00D9696A"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Освобождение номеров.</w:t>
      </w:r>
    </w:p>
    <w:p w:rsidR="006D415D" w:rsidRPr="0029381F" w:rsidRDefault="00D9696A" w:rsidP="0005246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</w:pPr>
      <w:r w:rsidRPr="0029381F">
        <w:rPr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Pr="0029381F">
        <w:rPr>
          <w:rFonts w:ascii="Times New Roman" w:hAnsi="Times New Roman" w:cs="Times New Roman"/>
          <w:b/>
          <w:color w:val="242F33"/>
          <w:sz w:val="26"/>
          <w:szCs w:val="26"/>
          <w:shd w:val="clear" w:color="auto" w:fill="FFFFFF"/>
        </w:rPr>
        <w:t>Обзорная экскурсия по городу.</w:t>
      </w:r>
      <w:r w:rsidR="00DA7540" w:rsidRPr="0029381F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A7540" w:rsidRPr="0029381F">
        <w:rPr>
          <w:rFonts w:ascii="Times New Roman" w:eastAsia="Times New Roman" w:hAnsi="Times New Roman" w:cs="Times New Roman"/>
          <w:b/>
          <w:color w:val="03033E"/>
          <w:sz w:val="26"/>
          <w:szCs w:val="26"/>
          <w:lang w:eastAsia="ru-RU"/>
        </w:rPr>
        <w:t> 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</w:t>
      </w:r>
      <w:proofErr w:type="gramStart"/>
      <w:r w:rsidR="00DA7540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>Глубокое</w:t>
      </w:r>
      <w:proofErr w:type="gramEnd"/>
      <w:r w:rsidR="00DA7540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 xml:space="preserve"> </w:t>
      </w:r>
      <w:r w:rsidR="00DA7540" w:rsidRPr="0029381F">
        <w:rPr>
          <w:rFonts w:ascii="Times New Roman" w:eastAsia="Times New Roman" w:hAnsi="Times New Roman" w:cs="Times New Roman"/>
          <w:bCs/>
          <w:color w:val="03033E"/>
          <w:sz w:val="26"/>
          <w:szCs w:val="26"/>
          <w:lang w:eastAsia="ru-RU"/>
        </w:rPr>
        <w:t xml:space="preserve">– </w:t>
      </w:r>
      <w:r w:rsidR="009B6F07" w:rsidRPr="0029381F">
        <w:rPr>
          <w:rFonts w:ascii="Times New Roman" w:eastAsia="Times New Roman" w:hAnsi="Times New Roman" w:cs="Times New Roman"/>
          <w:bCs/>
          <w:color w:val="03033E"/>
          <w:sz w:val="26"/>
          <w:szCs w:val="26"/>
          <w:lang w:eastAsia="ru-RU"/>
        </w:rPr>
        <w:t>город</w:t>
      </w:r>
      <w:r w:rsidR="00DA7540" w:rsidRPr="0029381F">
        <w:rPr>
          <w:rFonts w:ascii="Times New Roman" w:eastAsia="Times New Roman" w:hAnsi="Times New Roman" w:cs="Times New Roman"/>
          <w:bCs/>
          <w:color w:val="03033E"/>
          <w:sz w:val="26"/>
          <w:szCs w:val="26"/>
          <w:lang w:eastAsia="ru-RU"/>
        </w:rPr>
        <w:t>, где каждая улица, каждый уголок буквально дышат историей. </w:t>
      </w:r>
      <w:r w:rsidR="009B6F07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075C4D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="006D415D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ы посетите </w:t>
      </w:r>
      <w:r w:rsidR="006D415D" w:rsidRPr="0029381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Троицкий костёл</w:t>
      </w:r>
      <w:r w:rsidR="009B6F07" w:rsidRPr="0029381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D415D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возведё</w:t>
      </w:r>
      <w:r w:rsidR="009B6F07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нный</w:t>
      </w:r>
      <w:r w:rsidR="000D52E6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1764–</w:t>
      </w:r>
      <w:r w:rsidR="009B6F07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1782 годах</w:t>
      </w:r>
      <w:r w:rsidR="00052461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6D415D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</w:t>
      </w:r>
      <w:r w:rsidR="006D415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п</w:t>
      </w:r>
      <w:r w:rsidR="00DA7540" w:rsidRPr="0029381F">
        <w:rPr>
          <w:rFonts w:ascii="Times New Roman" w:eastAsia="Times New Roman" w:hAnsi="Times New Roman" w:cs="Times New Roman"/>
          <w:bCs/>
          <w:color w:val="03033E"/>
          <w:sz w:val="26"/>
          <w:szCs w:val="26"/>
          <w:lang w:eastAsia="ru-RU"/>
        </w:rPr>
        <w:t>равославный кафедральный собор Рождества Богородицы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 </w:t>
      </w:r>
      <w:r w:rsidR="006D415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–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пример первого в Б</w:t>
      </w:r>
      <w:r w:rsidR="006D415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еларуси храма в стиле «</w:t>
      </w:r>
      <w:proofErr w:type="spellStart"/>
      <w:r w:rsidR="006D415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виленского</w:t>
      </w:r>
      <w:proofErr w:type="spellEnd"/>
      <w:r w:rsidR="0005246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барокко»,</w:t>
      </w:r>
      <w:r w:rsidR="006D415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услышите рассказ о многовековой истории города, </w:t>
      </w:r>
      <w:r w:rsidR="001D1C1A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узнаете</w:t>
      </w:r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,</w:t>
      </w:r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почему его называют вишнёвой</w:t>
      </w:r>
      <w:r w:rsidR="001D1C1A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столицей</w:t>
      </w:r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,</w:t>
      </w:r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и </w:t>
      </w:r>
      <w:r w:rsidR="0005246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сфотографируетесь с памятником</w:t>
      </w:r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вишне</w:t>
      </w:r>
      <w:r w:rsidR="001D1C1A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, </w:t>
      </w:r>
      <w:r w:rsidR="006D415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прогуляетесь по его центральным уютным улицам</w:t>
      </w:r>
      <w:r w:rsidR="001D1C1A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, побываете на Аллее Славы, увидите памятник барону </w:t>
      </w:r>
      <w:proofErr w:type="spellStart"/>
      <w:r w:rsidR="001D1C1A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Мюнхаузену</w:t>
      </w:r>
      <w:proofErr w:type="spellEnd"/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, </w:t>
      </w:r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lastRenderedPageBreak/>
        <w:t xml:space="preserve">скульптуры </w:t>
      </w:r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«Иисус и </w:t>
      </w:r>
      <w:proofErr w:type="spellStart"/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самарянка</w:t>
      </w:r>
      <w:proofErr w:type="spellEnd"/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», </w:t>
      </w:r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«Семья», «Рыбак</w:t>
      </w:r>
      <w:proofErr w:type="gramEnd"/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», насладитесь озёрными пейзажами.</w:t>
      </w:r>
    </w:p>
    <w:p w:rsidR="00DA7540" w:rsidRPr="0029381F" w:rsidRDefault="00BA1CAC" w:rsidP="0005246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i/>
          <w:color w:val="03033E"/>
          <w:sz w:val="26"/>
          <w:szCs w:val="26"/>
          <w:lang w:eastAsia="ru-RU"/>
        </w:rPr>
      </w:pP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Экскурсия в 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 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деревню </w:t>
      </w:r>
      <w:proofErr w:type="spellStart"/>
      <w:r w:rsidR="00DA7540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>Мосар</w:t>
      </w:r>
      <w:proofErr w:type="spellEnd"/>
      <w:r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 xml:space="preserve">, </w:t>
      </w:r>
      <w:r w:rsidR="00052461" w:rsidRPr="0029381F">
        <w:rPr>
          <w:rFonts w:ascii="Times New Roman" w:eastAsia="Times New Roman" w:hAnsi="Times New Roman" w:cs="Times New Roman"/>
          <w:bCs/>
          <w:color w:val="03033E"/>
          <w:sz w:val="26"/>
          <w:szCs w:val="26"/>
          <w:lang w:eastAsia="ru-RU"/>
        </w:rPr>
        <w:t>где</w:t>
      </w:r>
      <w:r w:rsidRPr="0029381F">
        <w:rPr>
          <w:rFonts w:ascii="Times New Roman" w:eastAsia="Times New Roman" w:hAnsi="Times New Roman" w:cs="Times New Roman"/>
          <w:bCs/>
          <w:color w:val="03033E"/>
          <w:sz w:val="26"/>
          <w:szCs w:val="26"/>
          <w:lang w:eastAsia="ru-RU"/>
        </w:rPr>
        <w:t xml:space="preserve"> вы познакомитесь с</w:t>
      </w:r>
      <w:r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 xml:space="preserve"> 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уникальным памятником классиц</w:t>
      </w:r>
      <w:r w:rsidR="00A65651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изма последней четверти XVIII века –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 </w:t>
      </w:r>
      <w:r w:rsidR="00A65651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>костёлом святой</w:t>
      </w:r>
      <w:r w:rsidR="00DA7540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 xml:space="preserve"> Анны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. Костё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л и замечательный парк представляют собой единый арх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итектурно-ландшафтный ансамбль. Здесь </w:t>
      </w:r>
      <w:proofErr w:type="gramStart"/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высажен</w:t>
      </w:r>
      <w:proofErr w:type="gramEnd"/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удивительной красоты сад с различными скульптурами, прудами, усеянными белыми и пурпурными лилиями, мостиками, фонтанчиками, цветниками, газонами. Из костела доносится великолепная органная музыка. Здесь находя</w:t>
      </w:r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тся два источника, вода в них раз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личается по вкусу из-за содержания разных минеральных веществ. Это необыкновенное место поистине завораживает многочисленных паломников и туристов.</w:t>
      </w:r>
      <w:r w:rsidRPr="0029381F">
        <w:rPr>
          <w:rStyle w:val="apple-converted-space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 xml:space="preserve"> </w:t>
      </w:r>
      <w:r w:rsidRPr="0029381F">
        <w:rPr>
          <w:rStyle w:val="a5"/>
          <w:rFonts w:ascii="Times New Roman" w:hAnsi="Times New Roman" w:cs="Times New Roman"/>
          <w:i w:val="0"/>
          <w:color w:val="242F33"/>
          <w:sz w:val="26"/>
          <w:szCs w:val="26"/>
          <w:shd w:val="clear" w:color="auto" w:fill="FFFFFF"/>
        </w:rPr>
        <w:t>"</w:t>
      </w:r>
      <w:r w:rsidRPr="0029381F">
        <w:rPr>
          <w:rStyle w:val="a5"/>
          <w:rFonts w:ascii="Times New Roman" w:hAnsi="Times New Roman" w:cs="Times New Roman"/>
          <w:color w:val="242F33"/>
          <w:sz w:val="26"/>
          <w:szCs w:val="26"/>
          <w:shd w:val="clear" w:color="auto" w:fill="FFFFFF"/>
        </w:rPr>
        <w:t>Белорусский Версаль</w:t>
      </w:r>
      <w:r w:rsidRPr="0029381F">
        <w:rPr>
          <w:rFonts w:ascii="Times New Roman" w:hAnsi="Times New Roman" w:cs="Times New Roman"/>
          <w:i/>
          <w:iCs/>
          <w:color w:val="242F33"/>
          <w:sz w:val="26"/>
          <w:szCs w:val="26"/>
          <w:shd w:val="clear" w:color="auto" w:fill="FFFFFF"/>
        </w:rPr>
        <w:t>: пруд с яркими лотосами и лилиями, роскошный парк, скульптуры, клумбы с цветами, собственный зоопарк, музей народного быта, а посреди зеленой лужайки стоит костёл Святой Анны"</w:t>
      </w:r>
      <w:r w:rsidR="00075C4D"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>, –</w:t>
      </w:r>
      <w:r w:rsidR="000D52E6"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 xml:space="preserve"> такие отзывы оставляют туристы, посетившие</w:t>
      </w:r>
      <w:r w:rsidRPr="0029381F">
        <w:rPr>
          <w:rFonts w:ascii="Times New Roman" w:hAnsi="Times New Roman" w:cs="Times New Roman"/>
          <w:i/>
          <w:color w:val="242F33"/>
          <w:sz w:val="26"/>
          <w:szCs w:val="26"/>
          <w:shd w:val="clear" w:color="auto" w:fill="FFFFFF"/>
        </w:rPr>
        <w:t xml:space="preserve"> это место.</w:t>
      </w:r>
    </w:p>
    <w:p w:rsidR="00CC4ED6" w:rsidRPr="0029381F" w:rsidRDefault="00A65651" w:rsidP="0005246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</w:pP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Переезд</w:t>
      </w:r>
      <w:r w:rsidR="00075C4D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 </w:t>
      </w:r>
      <w:r w:rsidR="00DA7540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 xml:space="preserve">в </w:t>
      </w:r>
      <w:proofErr w:type="spellStart"/>
      <w:r w:rsidR="00DA7540" w:rsidRPr="0029381F">
        <w:rPr>
          <w:rFonts w:ascii="Times New Roman" w:eastAsia="Times New Roman" w:hAnsi="Times New Roman" w:cs="Times New Roman"/>
          <w:b/>
          <w:bCs/>
          <w:color w:val="03033E"/>
          <w:sz w:val="26"/>
          <w:szCs w:val="26"/>
          <w:lang w:eastAsia="ru-RU"/>
        </w:rPr>
        <w:t>Удело</w:t>
      </w:r>
      <w:proofErr w:type="spellEnd"/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. </w:t>
      </w:r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О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см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отр костё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ла 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Девы Марии </w:t>
      </w:r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(конец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</w:t>
      </w:r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XVIII в.)</w:t>
      </w:r>
      <w:r w:rsidR="00DA7540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. Просмотр </w:t>
      </w:r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белорусского народного кукольного театра «</w:t>
      </w:r>
      <w:proofErr w:type="spellStart"/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Ба</w:t>
      </w:r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тлейка</w:t>
      </w:r>
      <w:proofErr w:type="spellEnd"/>
      <w:r w:rsidR="000D52E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» в бывшем монастыре франц</w:t>
      </w:r>
      <w:r w:rsidR="00CC4ED6"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исканцев. </w:t>
      </w:r>
    </w:p>
    <w:p w:rsidR="00CC4ED6" w:rsidRPr="0029381F" w:rsidRDefault="00CC4ED6" w:rsidP="0005246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</w:pPr>
    </w:p>
    <w:p w:rsidR="00CC4ED6" w:rsidRPr="0029381F" w:rsidRDefault="00CC4ED6" w:rsidP="00052461">
      <w:pPr>
        <w:jc w:val="both"/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</w:pP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Возвращение в Глубокое. </w:t>
      </w:r>
      <w:r w:rsidRPr="0029381F">
        <w:rPr>
          <w:rFonts w:ascii="Times New Roman" w:eastAsia="Times New Roman" w:hAnsi="Times New Roman" w:cs="Times New Roman"/>
          <w:i/>
          <w:color w:val="03033E"/>
          <w:sz w:val="26"/>
          <w:szCs w:val="26"/>
          <w:lang w:eastAsia="ru-RU"/>
        </w:rPr>
        <w:t>Обед в кафе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. Переезд в </w:t>
      </w:r>
      <w:r w:rsidRPr="0029381F">
        <w:rPr>
          <w:rFonts w:ascii="Times New Roman" w:eastAsia="Times New Roman" w:hAnsi="Times New Roman" w:cs="Times New Roman"/>
          <w:b/>
          <w:color w:val="03033E"/>
          <w:sz w:val="26"/>
          <w:szCs w:val="26"/>
          <w:lang w:eastAsia="ru-RU"/>
        </w:rPr>
        <w:t>Полоцк</w:t>
      </w: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>.</w:t>
      </w:r>
    </w:p>
    <w:p w:rsidR="00D25661" w:rsidRPr="0029381F" w:rsidRDefault="00CC4ED6" w:rsidP="00052461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381F">
        <w:rPr>
          <w:rFonts w:ascii="Times New Roman" w:eastAsia="Times New Roman" w:hAnsi="Times New Roman" w:cs="Times New Roman"/>
          <w:color w:val="03033E"/>
          <w:sz w:val="26"/>
          <w:szCs w:val="26"/>
          <w:lang w:eastAsia="ru-RU"/>
        </w:rPr>
        <w:t xml:space="preserve"> </w:t>
      </w:r>
      <w:r w:rsidRPr="0029381F">
        <w:rPr>
          <w:rFonts w:ascii="Times New Roman" w:hAnsi="Times New Roman" w:cs="Times New Roman"/>
          <w:b/>
          <w:sz w:val="26"/>
          <w:szCs w:val="26"/>
        </w:rPr>
        <w:t>Обзорная  экскурсия  по древнему городу</w:t>
      </w:r>
      <w:r w:rsidRPr="0029381F">
        <w:rPr>
          <w:rFonts w:ascii="Times New Roman" w:hAnsi="Times New Roman" w:cs="Times New Roman"/>
          <w:sz w:val="26"/>
          <w:szCs w:val="26"/>
        </w:rPr>
        <w:t>, впервые упомянутому в летописи в 862 году</w:t>
      </w:r>
      <w:r w:rsidR="000D52E6" w:rsidRPr="0029381F">
        <w:rPr>
          <w:rFonts w:ascii="Times New Roman" w:hAnsi="Times New Roman" w:cs="Times New Roman"/>
          <w:sz w:val="26"/>
          <w:szCs w:val="26"/>
        </w:rPr>
        <w:t>.</w:t>
      </w:r>
      <w:r w:rsidR="00D25661" w:rsidRPr="0029381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D52E6" w:rsidRPr="0029381F">
        <w:rPr>
          <w:rFonts w:ascii="Times New Roman" w:hAnsi="Times New Roman" w:cs="Times New Roman"/>
          <w:sz w:val="26"/>
          <w:szCs w:val="26"/>
        </w:rPr>
        <w:t>Вы увидите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Pr="0029381F">
        <w:rPr>
          <w:rFonts w:ascii="Times New Roman" w:hAnsi="Times New Roman" w:cs="Times New Roman"/>
          <w:sz w:val="26"/>
          <w:szCs w:val="26"/>
        </w:rPr>
        <w:t>Софийский собор, памятники  князю  Всеславу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Pr="0029381F">
        <w:rPr>
          <w:rFonts w:ascii="Times New Roman" w:hAnsi="Times New Roman" w:cs="Times New Roman"/>
          <w:sz w:val="26"/>
          <w:szCs w:val="26"/>
        </w:rPr>
        <w:t xml:space="preserve">Чародею,  </w:t>
      </w:r>
      <w:proofErr w:type="spellStart"/>
      <w:r w:rsidRPr="0029381F">
        <w:rPr>
          <w:rFonts w:ascii="Times New Roman" w:hAnsi="Times New Roman" w:cs="Times New Roman"/>
          <w:sz w:val="26"/>
          <w:szCs w:val="26"/>
        </w:rPr>
        <w:t>Евфросинье</w:t>
      </w:r>
      <w:proofErr w:type="spellEnd"/>
      <w:r w:rsidRPr="0029381F">
        <w:rPr>
          <w:rFonts w:ascii="Times New Roman" w:hAnsi="Times New Roman" w:cs="Times New Roman"/>
          <w:sz w:val="26"/>
          <w:szCs w:val="26"/>
        </w:rPr>
        <w:t xml:space="preserve">  Полоцкой,  </w:t>
      </w:r>
      <w:proofErr w:type="spellStart"/>
      <w:r w:rsidRPr="0029381F">
        <w:rPr>
          <w:rFonts w:ascii="Times New Roman" w:hAnsi="Times New Roman" w:cs="Times New Roman"/>
          <w:sz w:val="26"/>
          <w:szCs w:val="26"/>
        </w:rPr>
        <w:t>Симеону</w:t>
      </w:r>
      <w:proofErr w:type="spellEnd"/>
      <w:r w:rsidRPr="0029381F">
        <w:rPr>
          <w:rFonts w:ascii="Times New Roman" w:hAnsi="Times New Roman" w:cs="Times New Roman"/>
          <w:sz w:val="26"/>
          <w:szCs w:val="26"/>
        </w:rPr>
        <w:t xml:space="preserve">   Полоцкому, вал  Ивана  Грозного,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Pr="0029381F">
        <w:rPr>
          <w:rFonts w:ascii="Times New Roman" w:hAnsi="Times New Roman" w:cs="Times New Roman"/>
          <w:sz w:val="26"/>
          <w:szCs w:val="26"/>
        </w:rPr>
        <w:t xml:space="preserve">Богоявленский  собор, здание </w:t>
      </w:r>
      <w:proofErr w:type="gramStart"/>
      <w:r w:rsidRPr="0029381F">
        <w:rPr>
          <w:rFonts w:ascii="Times New Roman" w:hAnsi="Times New Roman" w:cs="Times New Roman"/>
          <w:sz w:val="26"/>
          <w:szCs w:val="26"/>
        </w:rPr>
        <w:t>бывших</w:t>
      </w:r>
      <w:proofErr w:type="gramEnd"/>
      <w:r w:rsidRPr="0029381F">
        <w:rPr>
          <w:rFonts w:ascii="Times New Roman" w:hAnsi="Times New Roman" w:cs="Times New Roman"/>
          <w:sz w:val="26"/>
          <w:szCs w:val="26"/>
        </w:rPr>
        <w:t xml:space="preserve"> кирхи и иезуитского коллегиума</w:t>
      </w:r>
      <w:r w:rsidR="00D25661" w:rsidRPr="0029381F">
        <w:rPr>
          <w:rFonts w:ascii="Times New Roman" w:hAnsi="Times New Roman" w:cs="Times New Roman"/>
          <w:sz w:val="26"/>
          <w:szCs w:val="26"/>
        </w:rPr>
        <w:t>, мону</w:t>
      </w:r>
      <w:r w:rsidR="00075C4D" w:rsidRPr="0029381F">
        <w:rPr>
          <w:rFonts w:ascii="Times New Roman" w:hAnsi="Times New Roman" w:cs="Times New Roman"/>
          <w:sz w:val="26"/>
          <w:szCs w:val="26"/>
        </w:rPr>
        <w:t>мент героям 1812 года, городскую застройку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="00D25661" w:rsidRPr="0029381F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 века </w:t>
      </w:r>
      <w:r w:rsidRPr="0029381F">
        <w:rPr>
          <w:rFonts w:ascii="Times New Roman" w:hAnsi="Times New Roman" w:cs="Times New Roman"/>
          <w:sz w:val="26"/>
          <w:szCs w:val="26"/>
        </w:rPr>
        <w:t xml:space="preserve"> и др</w:t>
      </w:r>
      <w:r w:rsidR="00D25661" w:rsidRPr="0029381F">
        <w:rPr>
          <w:rFonts w:ascii="Times New Roman" w:hAnsi="Times New Roman" w:cs="Times New Roman"/>
          <w:sz w:val="26"/>
          <w:szCs w:val="26"/>
        </w:rPr>
        <w:t>угое.</w:t>
      </w:r>
      <w:r w:rsidRPr="0029381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136C9" w:rsidRPr="0029381F" w:rsidRDefault="0044314E" w:rsidP="00052461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EBCD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25661" w:rsidRPr="0029381F">
        <w:rPr>
          <w:rFonts w:ascii="Times New Roman" w:hAnsi="Times New Roman" w:cs="Times New Roman"/>
          <w:b/>
          <w:sz w:val="26"/>
          <w:szCs w:val="26"/>
        </w:rPr>
        <w:t xml:space="preserve">Посещение  </w:t>
      </w:r>
      <w:proofErr w:type="spellStart"/>
      <w:r w:rsidR="00D25661" w:rsidRPr="0029381F">
        <w:rPr>
          <w:rFonts w:ascii="Times New Roman" w:hAnsi="Times New Roman" w:cs="Times New Roman"/>
          <w:b/>
          <w:sz w:val="26"/>
          <w:szCs w:val="26"/>
        </w:rPr>
        <w:t>Свято-Евфросиньевского</w:t>
      </w:r>
      <w:proofErr w:type="spellEnd"/>
      <w:r w:rsidR="00D25661" w:rsidRPr="00293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ED6" w:rsidRPr="0029381F">
        <w:rPr>
          <w:rFonts w:ascii="Times New Roman" w:hAnsi="Times New Roman" w:cs="Times New Roman"/>
          <w:b/>
          <w:sz w:val="26"/>
          <w:szCs w:val="26"/>
        </w:rPr>
        <w:t xml:space="preserve"> монастыря,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D25661" w:rsidRPr="0029381F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D25661" w:rsidRPr="0029381F">
        <w:rPr>
          <w:rFonts w:ascii="Times New Roman" w:hAnsi="Times New Roman" w:cs="Times New Roman"/>
          <w:sz w:val="26"/>
          <w:szCs w:val="26"/>
        </w:rPr>
        <w:t xml:space="preserve">  находится </w:t>
      </w:r>
      <w:r w:rsidR="00CC4ED6" w:rsidRPr="0029381F">
        <w:rPr>
          <w:rFonts w:ascii="Times New Roman" w:hAnsi="Times New Roman" w:cs="Times New Roman"/>
          <w:sz w:val="26"/>
          <w:szCs w:val="26"/>
        </w:rPr>
        <w:t>р</w:t>
      </w:r>
      <w:r w:rsidR="00D25661" w:rsidRPr="0029381F">
        <w:rPr>
          <w:rFonts w:ascii="Times New Roman" w:hAnsi="Times New Roman" w:cs="Times New Roman"/>
          <w:sz w:val="26"/>
          <w:szCs w:val="26"/>
        </w:rPr>
        <w:t xml:space="preserve">ака  с  мощами святой </w:t>
      </w:r>
      <w:proofErr w:type="spellStart"/>
      <w:r w:rsidR="00D25661" w:rsidRPr="0029381F">
        <w:rPr>
          <w:rFonts w:ascii="Times New Roman" w:hAnsi="Times New Roman" w:cs="Times New Roman"/>
          <w:sz w:val="26"/>
          <w:szCs w:val="26"/>
        </w:rPr>
        <w:t>Евфросиньи</w:t>
      </w:r>
      <w:proofErr w:type="spellEnd"/>
      <w:r w:rsidR="00D25661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="00CC4ED6" w:rsidRPr="0029381F">
        <w:rPr>
          <w:rFonts w:ascii="Times New Roman" w:hAnsi="Times New Roman" w:cs="Times New Roman"/>
          <w:sz w:val="26"/>
          <w:szCs w:val="26"/>
        </w:rPr>
        <w:t>Полоцкой.</w:t>
      </w:r>
      <w:r w:rsidR="003C72CA"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EBCD"/>
        </w:rPr>
        <w:t xml:space="preserve"> </w:t>
      </w:r>
    </w:p>
    <w:p w:rsidR="00D25661" w:rsidRPr="0029381F" w:rsidRDefault="00C136C9" w:rsidP="003D1E4F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29381F">
        <w:rPr>
          <w:rFonts w:ascii="Times New Roman" w:hAnsi="Times New Roman" w:cs="Times New Roman"/>
          <w:color w:val="333333"/>
          <w:sz w:val="26"/>
          <w:szCs w:val="26"/>
          <w:shd w:val="clear" w:color="auto" w:fill="FFEBCD"/>
        </w:rPr>
        <w:t xml:space="preserve"> </w:t>
      </w:r>
      <w:r w:rsidR="00D25661" w:rsidRPr="0029381F">
        <w:rPr>
          <w:rFonts w:ascii="Times New Roman" w:hAnsi="Times New Roman" w:cs="Times New Roman"/>
          <w:sz w:val="26"/>
          <w:szCs w:val="26"/>
        </w:rPr>
        <w:t>По окончании программы – отъезд в Смоленск. Ориентировочное время прибытия – 23 часа.</w:t>
      </w:r>
    </w:p>
    <w:p w:rsidR="00D25661" w:rsidRPr="0029381F" w:rsidRDefault="00D25661" w:rsidP="003D1E4F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25661" w:rsidRDefault="002F49EC" w:rsidP="003D1E4F">
      <w:p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  <w:r w:rsidRPr="0029381F">
        <w:rPr>
          <w:rFonts w:ascii="Times New Roman" w:hAnsi="Times New Roman" w:cs="Times New Roman"/>
          <w:sz w:val="26"/>
          <w:szCs w:val="26"/>
        </w:rPr>
        <w:t xml:space="preserve">   </w:t>
      </w:r>
      <w:r w:rsidR="0029381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381F">
        <w:rPr>
          <w:rFonts w:ascii="Times New Roman" w:hAnsi="Times New Roman" w:cs="Times New Roman"/>
          <w:b/>
          <w:sz w:val="26"/>
          <w:szCs w:val="26"/>
        </w:rPr>
        <w:t>СТОИМОСТЬ ТУРА</w:t>
      </w:r>
      <w:r w:rsidR="00D25661" w:rsidRPr="0029381F">
        <w:rPr>
          <w:rFonts w:ascii="Times New Roman" w:hAnsi="Times New Roman" w:cs="Times New Roman"/>
          <w:b/>
          <w:sz w:val="26"/>
          <w:szCs w:val="26"/>
        </w:rPr>
        <w:t>:</w:t>
      </w:r>
      <w:r w:rsidR="003C72CA" w:rsidRPr="0029381F">
        <w:rPr>
          <w:rFonts w:ascii="Times New Roman" w:hAnsi="Times New Roman" w:cs="Times New Roman"/>
          <w:sz w:val="26"/>
          <w:szCs w:val="26"/>
        </w:rPr>
        <w:t xml:space="preserve"> </w:t>
      </w:r>
      <w:r w:rsidR="0029381F">
        <w:rPr>
          <w:rFonts w:ascii="Times New Roman" w:hAnsi="Times New Roman" w:cs="Times New Roman"/>
          <w:sz w:val="26"/>
          <w:szCs w:val="26"/>
        </w:rPr>
        <w:t xml:space="preserve"> </w:t>
      </w:r>
      <w:r w:rsidR="0029381F" w:rsidRPr="0029381F">
        <w:rPr>
          <w:rFonts w:ascii="Times New Roman" w:hAnsi="Times New Roman" w:cs="Times New Roman"/>
          <w:sz w:val="28"/>
          <w:szCs w:val="28"/>
        </w:rPr>
        <w:t xml:space="preserve"> </w:t>
      </w:r>
      <w:r w:rsidR="004E2534">
        <w:rPr>
          <w:rFonts w:ascii="Times New Roman" w:hAnsi="Times New Roman" w:cs="Times New Roman"/>
          <w:b/>
          <w:sz w:val="28"/>
          <w:szCs w:val="28"/>
        </w:rPr>
        <w:t>115</w:t>
      </w:r>
      <w:r w:rsidR="003C72CA" w:rsidRPr="0029381F">
        <w:rPr>
          <w:rFonts w:ascii="Times New Roman" w:hAnsi="Times New Roman" w:cs="Times New Roman"/>
          <w:b/>
          <w:sz w:val="28"/>
          <w:szCs w:val="28"/>
        </w:rPr>
        <w:t>00</w:t>
      </w:r>
      <w:r w:rsidR="003C72CA" w:rsidRPr="0029381F">
        <w:rPr>
          <w:rFonts w:ascii="Times New Roman" w:hAnsi="Times New Roman" w:cs="Times New Roman"/>
          <w:b/>
          <w:sz w:val="26"/>
          <w:szCs w:val="26"/>
        </w:rPr>
        <w:t xml:space="preserve"> – взрослые, </w:t>
      </w:r>
      <w:r w:rsidR="004E2534">
        <w:rPr>
          <w:rFonts w:ascii="Times New Roman" w:hAnsi="Times New Roman" w:cs="Times New Roman"/>
          <w:b/>
          <w:sz w:val="28"/>
          <w:szCs w:val="28"/>
        </w:rPr>
        <w:t>11000</w:t>
      </w:r>
      <w:r w:rsidR="00D25661" w:rsidRPr="0029381F">
        <w:rPr>
          <w:rFonts w:ascii="Times New Roman" w:hAnsi="Times New Roman" w:cs="Times New Roman"/>
          <w:b/>
          <w:sz w:val="26"/>
          <w:szCs w:val="26"/>
        </w:rPr>
        <w:t xml:space="preserve"> – дети.</w:t>
      </w:r>
    </w:p>
    <w:p w:rsidR="004E2534" w:rsidRDefault="004E2534" w:rsidP="004E2534">
      <w:pPr>
        <w:ind w:left="900" w:hanging="900"/>
        <w:jc w:val="both"/>
        <w:rPr>
          <w:b/>
        </w:rPr>
      </w:pPr>
    </w:p>
    <w:p w:rsidR="004E2534" w:rsidRPr="004E2534" w:rsidRDefault="004E2534" w:rsidP="004E2534">
      <w:pPr>
        <w:jc w:val="both"/>
      </w:pPr>
      <w:r w:rsidRPr="003E06E2"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44314E" w:rsidRPr="0029381F" w:rsidRDefault="0044314E" w:rsidP="003D1E4F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3D6686">
        <w:rPr>
          <w:b/>
          <w:sz w:val="24"/>
          <w:szCs w:val="24"/>
        </w:rPr>
        <w:t>При себе обязательно иметь паспорт РФ и свидетельство о рождении (детям до 14 лет</w:t>
      </w:r>
      <w:r w:rsidRPr="003D6686">
        <w:rPr>
          <w:sz w:val="24"/>
          <w:szCs w:val="24"/>
        </w:rPr>
        <w:t>)!</w:t>
      </w:r>
    </w:p>
    <w:p w:rsidR="0044314E" w:rsidRDefault="0044314E" w:rsidP="00CC4ED6">
      <w:pPr>
        <w:rPr>
          <w:rFonts w:ascii="Times New Roman" w:hAnsi="Times New Roman" w:cs="Times New Roman"/>
          <w:sz w:val="26"/>
          <w:szCs w:val="26"/>
        </w:rPr>
      </w:pPr>
    </w:p>
    <w:p w:rsidR="0044314E" w:rsidRDefault="0044314E" w:rsidP="00CC4ED6">
      <w:pPr>
        <w:rPr>
          <w:rFonts w:ascii="Times New Roman" w:hAnsi="Times New Roman" w:cs="Times New Roman"/>
          <w:sz w:val="26"/>
          <w:szCs w:val="26"/>
        </w:rPr>
      </w:pPr>
    </w:p>
    <w:p w:rsidR="00751823" w:rsidRDefault="00751823" w:rsidP="00CC4ED6">
      <w:pPr>
        <w:rPr>
          <w:rFonts w:ascii="Times New Roman" w:hAnsi="Times New Roman" w:cs="Times New Roman"/>
          <w:sz w:val="26"/>
          <w:szCs w:val="26"/>
        </w:rPr>
      </w:pPr>
    </w:p>
    <w:p w:rsidR="00D25661" w:rsidRPr="0029381F" w:rsidRDefault="0029381F" w:rsidP="00CC4ED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25661" w:rsidRPr="0029381F">
        <w:rPr>
          <w:rFonts w:ascii="Times New Roman" w:hAnsi="Times New Roman" w:cs="Times New Roman"/>
          <w:b/>
          <w:sz w:val="26"/>
          <w:szCs w:val="26"/>
        </w:rPr>
        <w:t xml:space="preserve">     ЖЕЛАЕМ  ПРИЯТНОГО  ПУТЕШЕСТВИЯ!</w:t>
      </w:r>
    </w:p>
    <w:sectPr w:rsidR="00D25661" w:rsidRPr="0029381F" w:rsidSect="00751823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CC"/>
    <w:rsid w:val="00051783"/>
    <w:rsid w:val="00052461"/>
    <w:rsid w:val="00075C4D"/>
    <w:rsid w:val="000D52E6"/>
    <w:rsid w:val="001D1C1A"/>
    <w:rsid w:val="001E2E45"/>
    <w:rsid w:val="002145FB"/>
    <w:rsid w:val="0029381F"/>
    <w:rsid w:val="002F49EC"/>
    <w:rsid w:val="003C72CA"/>
    <w:rsid w:val="003D1E4F"/>
    <w:rsid w:val="00416FCC"/>
    <w:rsid w:val="0044314E"/>
    <w:rsid w:val="004A4027"/>
    <w:rsid w:val="004E2534"/>
    <w:rsid w:val="006D415D"/>
    <w:rsid w:val="006E6FB7"/>
    <w:rsid w:val="00751823"/>
    <w:rsid w:val="009B6F07"/>
    <w:rsid w:val="00A65651"/>
    <w:rsid w:val="00A80A5C"/>
    <w:rsid w:val="00B01330"/>
    <w:rsid w:val="00B870E4"/>
    <w:rsid w:val="00BA1CAC"/>
    <w:rsid w:val="00BE615B"/>
    <w:rsid w:val="00C136C9"/>
    <w:rsid w:val="00C158ED"/>
    <w:rsid w:val="00C2316B"/>
    <w:rsid w:val="00CC3BDE"/>
    <w:rsid w:val="00CC4ED6"/>
    <w:rsid w:val="00CE5BAD"/>
    <w:rsid w:val="00D25661"/>
    <w:rsid w:val="00D9696A"/>
    <w:rsid w:val="00DA7540"/>
    <w:rsid w:val="00E3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15B"/>
  </w:style>
  <w:style w:type="character" w:styleId="a3">
    <w:name w:val="Strong"/>
    <w:basedOn w:val="a0"/>
    <w:uiPriority w:val="22"/>
    <w:qFormat/>
    <w:rsid w:val="00DA7540"/>
    <w:rPr>
      <w:b/>
      <w:bCs/>
    </w:rPr>
  </w:style>
  <w:style w:type="character" w:styleId="a4">
    <w:name w:val="Hyperlink"/>
    <w:basedOn w:val="a0"/>
    <w:uiPriority w:val="99"/>
    <w:semiHidden/>
    <w:unhideWhenUsed/>
    <w:rsid w:val="009B6F07"/>
    <w:rPr>
      <w:color w:val="0000FF"/>
      <w:u w:val="single"/>
    </w:rPr>
  </w:style>
  <w:style w:type="character" w:styleId="a5">
    <w:name w:val="Emphasis"/>
    <w:basedOn w:val="a0"/>
    <w:uiPriority w:val="20"/>
    <w:qFormat/>
    <w:rsid w:val="00BA1CAC"/>
    <w:rPr>
      <w:i/>
      <w:iCs/>
    </w:rPr>
  </w:style>
  <w:style w:type="paragraph" w:styleId="a6">
    <w:name w:val="Normal (Web)"/>
    <w:basedOn w:val="a"/>
    <w:uiPriority w:val="99"/>
    <w:semiHidden/>
    <w:unhideWhenUsed/>
    <w:rsid w:val="003C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11</cp:revision>
  <cp:lastPrinted>2022-06-10T14:42:00Z</cp:lastPrinted>
  <dcterms:created xsi:type="dcterms:W3CDTF">2022-03-23T11:10:00Z</dcterms:created>
  <dcterms:modified xsi:type="dcterms:W3CDTF">2024-04-05T13:07:00Z</dcterms:modified>
</cp:coreProperties>
</file>