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612" w:type="dxa"/>
        <w:tblLayout w:type="fixed"/>
        <w:tblLook w:val="0000"/>
      </w:tblPr>
      <w:tblGrid>
        <w:gridCol w:w="1586"/>
        <w:gridCol w:w="10429"/>
      </w:tblGrid>
      <w:tr w:rsidR="00000000" w:rsidRPr="00EA292A">
        <w:trPr>
          <w:trHeight w:hRule="exact" w:val="1387"/>
        </w:trPr>
        <w:tc>
          <w:tcPr>
            <w:tcW w:w="1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D7082">
            <w:pPr>
              <w:snapToGrid w:val="0"/>
              <w:ind w:right="1026"/>
              <w:jc w:val="both"/>
              <w:rPr>
                <w:rFonts w:ascii="Verdana" w:hAnsi="Verdana" w:cs="Verdana"/>
                <w:sz w:val="24"/>
              </w:rPr>
            </w:pPr>
          </w:p>
        </w:tc>
        <w:tc>
          <w:tcPr>
            <w:tcW w:w="10429" w:type="dxa"/>
            <w:tcBorders>
              <w:bottom w:val="single" w:sz="4" w:space="0" w:color="000000"/>
            </w:tcBorders>
            <w:shd w:val="clear" w:color="auto" w:fill="auto"/>
          </w:tcPr>
          <w:p w:rsidR="00EA292A" w:rsidRPr="00EA292A" w:rsidRDefault="00EA292A" w:rsidP="00EA29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292A">
              <w:rPr>
                <w:rFonts w:ascii="Mistral" w:hAnsi="Mistral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EA292A">
              <w:rPr>
                <w:rFonts w:ascii="Calibri" w:hAnsi="Calibri" w:cs="Calibri"/>
                <w:sz w:val="22"/>
                <w:szCs w:val="22"/>
              </w:rPr>
              <w:t xml:space="preserve">             ООО Центр молодежного и семейного отдыха </w:t>
            </w:r>
            <w:r w:rsidRPr="00EA292A">
              <w:rPr>
                <w:rFonts w:ascii="Calibri" w:hAnsi="Calibri" w:cs="Calibri"/>
                <w:b/>
                <w:sz w:val="22"/>
                <w:szCs w:val="22"/>
              </w:rPr>
              <w:t>«Меридиан»</w:t>
            </w:r>
          </w:p>
          <w:p w:rsidR="00EA292A" w:rsidRDefault="00EA292A" w:rsidP="00EA29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D25FC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214004, </w:t>
            </w:r>
            <w:r>
              <w:rPr>
                <w:rFonts w:ascii="Calibri" w:hAnsi="Calibri" w:cs="Calibri"/>
                <w:sz w:val="18"/>
                <w:szCs w:val="18"/>
              </w:rPr>
              <w:t>г.Смоленск, ул. Октябрьской революции, д. 9, оф.507</w:t>
            </w:r>
          </w:p>
          <w:p w:rsidR="00EA292A" w:rsidRPr="00722B03" w:rsidRDefault="00EA292A" w:rsidP="00EA29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D25FC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</w:t>
            </w:r>
            <w:hyperlink r:id="rId5" w:history="1">
              <w:r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HYPERLINK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merid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tour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/"</w:t>
              </w:r>
              <w:r w:rsidRPr="00722B03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HYPERLINK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merid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tour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/"</w:t>
              </w:r>
              <w:r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US"/>
                </w:rPr>
                <w:t>merid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HYPERLINK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merid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tour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/"</w:t>
              </w:r>
              <w:r w:rsidRPr="00722B03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HYPERLINK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merid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tour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/"</w:t>
              </w:r>
              <w:r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US"/>
                </w:rPr>
                <w:t>tour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HYPERLINK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merid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tour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/"</w:t>
              </w:r>
              <w:r w:rsidRPr="00722B03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HYPERLINK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merid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tour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722B03">
                <w:rPr>
                  <w:rFonts w:ascii="Calibri" w:hAnsi="Calibri" w:cs="Calibri"/>
                  <w:vanish/>
                  <w:color w:val="0000FF"/>
                  <w:sz w:val="18"/>
                  <w:szCs w:val="18"/>
                  <w:u w:val="single"/>
                </w:rPr>
                <w:t>/"</w:t>
              </w:r>
              <w:r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22B03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meridtour</w:t>
            </w:r>
            <w:r w:rsidRPr="00722B03">
              <w:rPr>
                <w:rFonts w:ascii="Calibri" w:hAnsi="Calibri" w:cs="Calibri"/>
                <w:sz w:val="18"/>
                <w:szCs w:val="18"/>
              </w:rPr>
              <w:t>@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mail</w:t>
            </w:r>
            <w:r w:rsidRPr="00722B03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ru</w:t>
            </w:r>
          </w:p>
          <w:p w:rsidR="00EA292A" w:rsidRDefault="00EA292A" w:rsidP="00EA29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22B03">
              <w:rPr>
                <w:rFonts w:ascii="Calibri" w:hAnsi="Calibri" w:cs="Calibri"/>
                <w:sz w:val="18"/>
                <w:szCs w:val="18"/>
              </w:rPr>
              <w:t xml:space="preserve">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</w:t>
            </w:r>
            <w:r w:rsidRPr="00722B03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ИНН 6730055483,  </w:t>
            </w:r>
            <w:r w:rsidRPr="003E69B4">
              <w:rPr>
                <w:rFonts w:ascii="Calibri" w:hAnsi="Calibri" w:cs="Calibri"/>
                <w:b/>
              </w:rPr>
              <w:t>тел. (4812)  326659,  381701</w:t>
            </w:r>
            <w:r>
              <w:rPr>
                <w:rFonts w:ascii="Calibri" w:hAnsi="Calibri" w:cs="Calibri"/>
                <w:b/>
              </w:rPr>
              <w:t>, 8-904-365-88-55</w:t>
            </w:r>
          </w:p>
          <w:p w:rsidR="00000000" w:rsidRPr="00EA292A" w:rsidRDefault="00CD7082" w:rsidP="00EA292A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</w:tr>
    </w:tbl>
    <w:p w:rsidR="00000000" w:rsidRPr="00EA292A" w:rsidRDefault="00CD7082">
      <w:pPr>
        <w:pStyle w:val="ab"/>
        <w:tabs>
          <w:tab w:val="left" w:pos="-567"/>
          <w:tab w:val="left" w:pos="0"/>
        </w:tabs>
        <w:ind w:right="-1192"/>
        <w:rPr>
          <w:b/>
          <w:bCs/>
          <w:color w:val="000000"/>
          <w:sz w:val="24"/>
          <w:szCs w:val="24"/>
          <w:lang w:val="en-US"/>
        </w:rPr>
      </w:pPr>
    </w:p>
    <w:p w:rsidR="00000000" w:rsidRDefault="00CD7082">
      <w:pPr>
        <w:jc w:val="center"/>
        <w:rPr>
          <w:rStyle w:val="a7"/>
          <w:color w:val="000000"/>
          <w:sz w:val="26"/>
          <w:szCs w:val="26"/>
        </w:rPr>
      </w:pPr>
      <w:r>
        <w:rPr>
          <w:b/>
          <w:bCs/>
          <w:color w:val="007826"/>
          <w:sz w:val="36"/>
          <w:szCs w:val="36"/>
        </w:rPr>
        <w:t>Выходные на Янтарном побережье</w:t>
      </w:r>
      <w:r>
        <w:rPr>
          <w:rStyle w:val="a7"/>
          <w:color w:val="000000"/>
          <w:sz w:val="26"/>
          <w:szCs w:val="26"/>
        </w:rPr>
        <w:t xml:space="preserve"> </w:t>
      </w:r>
      <w:r>
        <w:rPr>
          <w:rStyle w:val="a7"/>
          <w:color w:val="006633"/>
          <w:sz w:val="36"/>
          <w:szCs w:val="36"/>
        </w:rPr>
        <w:t>202</w:t>
      </w:r>
      <w:r w:rsidR="00EA292A">
        <w:rPr>
          <w:rStyle w:val="a7"/>
          <w:color w:val="006633"/>
          <w:sz w:val="36"/>
          <w:szCs w:val="36"/>
        </w:rPr>
        <w:t>3</w:t>
      </w:r>
    </w:p>
    <w:p w:rsidR="00000000" w:rsidRDefault="00CD7082">
      <w:pPr>
        <w:jc w:val="center"/>
        <w:rPr>
          <w:b/>
          <w:bCs/>
          <w:color w:val="FF420E"/>
          <w:sz w:val="16"/>
          <w:szCs w:val="16"/>
        </w:rPr>
      </w:pPr>
      <w:r>
        <w:rPr>
          <w:rStyle w:val="a7"/>
          <w:color w:val="000000"/>
          <w:sz w:val="26"/>
          <w:szCs w:val="26"/>
        </w:rPr>
        <w:t>Даты заезда:  еженедельно, каждую пятницу</w:t>
      </w:r>
      <w:r>
        <w:rPr>
          <w:rStyle w:val="a7"/>
          <w:color w:val="FF420E"/>
          <w:sz w:val="26"/>
          <w:szCs w:val="26"/>
        </w:rPr>
        <w:t xml:space="preserve">. </w:t>
      </w:r>
      <w:r>
        <w:rPr>
          <w:rStyle w:val="a7"/>
          <w:color w:val="000000"/>
          <w:sz w:val="26"/>
          <w:szCs w:val="26"/>
        </w:rPr>
        <w:t>Кроме праздничных дат</w:t>
      </w:r>
    </w:p>
    <w:p w:rsidR="00000000" w:rsidRDefault="00CD7082">
      <w:pPr>
        <w:jc w:val="center"/>
        <w:rPr>
          <w:b/>
          <w:bCs/>
          <w:color w:val="FF420E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93"/>
      </w:tblGrid>
      <w:tr w:rsidR="00000000">
        <w:tc>
          <w:tcPr>
            <w:tcW w:w="1059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000000" w:rsidRDefault="00CD7082">
            <w:pPr>
              <w:pStyle w:val="ae"/>
            </w:pPr>
            <w:r>
              <w:rPr>
                <w:b/>
                <w:bCs/>
                <w:color w:val="007826"/>
              </w:rPr>
              <w:t>Пятница</w:t>
            </w:r>
          </w:p>
          <w:p w:rsidR="00000000" w:rsidRDefault="00CD7082">
            <w:pPr>
              <w:pStyle w:val="ae"/>
            </w:pPr>
          </w:p>
          <w:p w:rsidR="00000000" w:rsidRDefault="00CD7082">
            <w:pPr>
              <w:pStyle w:val="ae"/>
              <w:snapToGrid w:val="0"/>
              <w:spacing w:after="283"/>
              <w:rPr>
                <w:b/>
                <w:bCs/>
              </w:rPr>
            </w:pPr>
            <w:r>
              <w:rPr>
                <w:b/>
                <w:bCs/>
                <w:lang/>
              </w:rPr>
              <w:t>Сбор и отъезд группы от гостиницы Калининград (Ленинский проспект 81)</w:t>
            </w:r>
          </w:p>
          <w:p w:rsidR="00000000" w:rsidRDefault="00CD70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Начало экскурсии в 14:00</w:t>
            </w:r>
          </w:p>
          <w:p w:rsidR="00000000" w:rsidRDefault="00CD7082">
            <w:pPr>
              <w:snapToGrid w:val="0"/>
            </w:pPr>
            <w:r>
              <w:rPr>
                <w:b/>
                <w:bCs/>
              </w:rPr>
              <w:t xml:space="preserve">ОБЗОРНАЯ ЭКСКУРСИЯ ПО </w:t>
            </w:r>
            <w:r>
              <w:rPr>
                <w:b/>
                <w:bCs/>
              </w:rPr>
              <w:t>КАЛИНИНГРАДУ</w:t>
            </w:r>
          </w:p>
          <w:p w:rsidR="00000000" w:rsidRDefault="00CD7082">
            <w:pPr>
              <w:snapToGrid w:val="0"/>
            </w:pPr>
          </w:p>
          <w:p w:rsidR="00000000" w:rsidRDefault="00CD7082">
            <w:pPr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Автобусно-пешеходная экскурсия по городу с уникальной историей. Некогда прусское поселение, позднее столица грозной Восточной Пруссии, теперь это один из региональных центров Российской Федерации.  В течение всего трех часов вы пересечете вре</w:t>
            </w:r>
            <w:r>
              <w:rPr>
                <w:color w:val="000000"/>
              </w:rPr>
              <w:t>менные границы истории нескольких эпох и народов.</w:t>
            </w:r>
          </w:p>
          <w:p w:rsidR="00000000" w:rsidRDefault="00CD7082">
            <w:pPr>
              <w:snapToGrid w:val="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Во время трехчасовой обзорной экскурсии вашему вниманию будут представлены основные архитектурно-исторические достопримечательности:</w:t>
            </w:r>
            <w:r>
              <w:rPr>
                <w:color w:val="000000"/>
              </w:rPr>
              <w:t xml:space="preserve"> площадь Победы – Храм Христа Спасителя  - Руины Королевского Замка — Кафе</w:t>
            </w:r>
            <w:r>
              <w:rPr>
                <w:color w:val="000000"/>
              </w:rPr>
              <w:t xml:space="preserve">дральный собор (XIV век) и могила И. Канта – набережная Петра Великого  - историко-архитектурный комплекс «Рыбная Деревня»  – Литовский вал – </w:t>
            </w:r>
            <w:proofErr w:type="spellStart"/>
            <w:r>
              <w:rPr>
                <w:color w:val="000000"/>
              </w:rPr>
              <w:t>историко</w:t>
            </w:r>
            <w:proofErr w:type="spellEnd"/>
            <w:r>
              <w:rPr>
                <w:color w:val="000000"/>
              </w:rPr>
              <w:t xml:space="preserve"> - культурный центр «Королевские ворота» – площадь Василевского - музей Янтаря - фортификационные и оборон</w:t>
            </w:r>
            <w:r>
              <w:rPr>
                <w:color w:val="000000"/>
              </w:rPr>
              <w:t>ительные сооружения (конец XIX века),  «Старый Кёнигсберг» - пешеходная прогулка по улочкам старого</w:t>
            </w:r>
            <w:proofErr w:type="gramEnd"/>
            <w:r>
              <w:rPr>
                <w:color w:val="000000"/>
              </w:rPr>
              <w:t xml:space="preserve"> города.</w:t>
            </w:r>
          </w:p>
          <w:p w:rsidR="00000000" w:rsidRDefault="00CD7082">
            <w:pPr>
              <w:pStyle w:val="ae"/>
              <w:snapToGrid w:val="0"/>
            </w:pPr>
            <w:r>
              <w:rPr>
                <w:b/>
                <w:bCs/>
                <w:color w:val="000000"/>
              </w:rPr>
              <w:t>Длительность экскурсии 3 часа</w:t>
            </w:r>
          </w:p>
        </w:tc>
      </w:tr>
      <w:tr w:rsidR="00000000">
        <w:trPr>
          <w:trHeight w:val="4920"/>
        </w:trPr>
        <w:tc>
          <w:tcPr>
            <w:tcW w:w="1059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000000" w:rsidRDefault="00CD7082">
            <w:pPr>
              <w:pStyle w:val="ae"/>
              <w:snapToGrid w:val="0"/>
              <w:spacing w:after="283"/>
              <w:rPr>
                <w:b/>
                <w:bCs/>
              </w:rPr>
            </w:pPr>
            <w:r>
              <w:rPr>
                <w:b/>
                <w:bCs/>
                <w:color w:val="007826"/>
              </w:rPr>
              <w:t>Суббота</w:t>
            </w:r>
          </w:p>
          <w:p w:rsidR="00000000" w:rsidRDefault="00CD7082">
            <w:pPr>
              <w:pStyle w:val="ae"/>
              <w:snapToGrid w:val="0"/>
              <w:spacing w:after="283"/>
              <w:rPr>
                <w:b/>
                <w:bCs/>
              </w:rPr>
            </w:pPr>
            <w:r>
              <w:rPr>
                <w:b/>
                <w:bCs/>
              </w:rPr>
              <w:t>Сбор группы у гостиницы Калининград (Ленинский проспект 81)</w:t>
            </w:r>
          </w:p>
          <w:p w:rsidR="00000000" w:rsidRDefault="00CD7082">
            <w:pPr>
              <w:pStyle w:val="ae"/>
              <w:snapToGrid w:val="0"/>
              <w:spacing w:after="283"/>
            </w:pPr>
            <w:r>
              <w:rPr>
                <w:b/>
                <w:bCs/>
              </w:rPr>
              <w:t xml:space="preserve">Начало экскурсии в 11:00. </w:t>
            </w:r>
            <w:r>
              <w:br/>
            </w:r>
            <w:r>
              <w:rPr>
                <w:b/>
                <w:bCs/>
              </w:rPr>
              <w:t>Поездка в уникальное м</w:t>
            </w:r>
            <w:r>
              <w:rPr>
                <w:b/>
                <w:bCs/>
              </w:rPr>
              <w:t xml:space="preserve">есто – НП “КУРШСКАЯ КОСА” </w:t>
            </w:r>
          </w:p>
          <w:p w:rsidR="00000000" w:rsidRDefault="00CD7082">
            <w:pPr>
              <w:pStyle w:val="ae"/>
              <w:snapToGrid w:val="0"/>
              <w:spacing w:after="283"/>
              <w:jc w:val="both"/>
            </w:pPr>
            <w:r>
              <w:t xml:space="preserve">Во время экскурсии Вы узнаете о процессах формирования Косы, о заселении Косы пруссами, </w:t>
            </w:r>
            <w:proofErr w:type="spellStart"/>
            <w:r>
              <w:t>куршами</w:t>
            </w:r>
            <w:proofErr w:type="spellEnd"/>
            <w:r>
              <w:t xml:space="preserve">, об их традициях, верованиях, обрядах. Познакомитесь с бытом рыбацких деревень, узнаете о борьбе человека с подвижными песками. </w:t>
            </w:r>
            <w:r>
              <w:br/>
              <w:t>Подн</w:t>
            </w:r>
            <w:r>
              <w:t xml:space="preserve">явшись на одну из самых высоких дюн Европы – Эфа, Вы сможете увидеть гладь </w:t>
            </w:r>
            <w:proofErr w:type="spellStart"/>
            <w:r>
              <w:t>Куршского</w:t>
            </w:r>
            <w:proofErr w:type="spellEnd"/>
            <w:r>
              <w:t xml:space="preserve"> залива и волны Балтийского моря одновременно.</w:t>
            </w:r>
            <w:r>
              <w:br/>
              <w:t xml:space="preserve">Вас ожидает прогулка по “Танцующему Лесу” - это до сих пор не разгаданная природная аномалия. Стволы деревьев в </w:t>
            </w:r>
            <w:proofErr w:type="gramStart"/>
            <w:r>
              <w:t>этом</w:t>
            </w:r>
            <w:proofErr w:type="gramEnd"/>
            <w:r>
              <w:t xml:space="preserve"> лесу изо</w:t>
            </w:r>
            <w:r>
              <w:t>гнуты самым причудливым образом.</w:t>
            </w:r>
            <w:r>
              <w:br/>
              <w:t>С апреля по октябрь в программу экскурсии входит посещение орнитологической станции кольцевания птиц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ходной билет оплачивается дополнительно). </w:t>
            </w:r>
            <w:r>
              <w:br/>
            </w:r>
            <w:proofErr w:type="gramStart"/>
            <w:r>
              <w:t>Пообедать по желанию вы можете в одном из кафе на конечной точке – дюна Эфа.</w:t>
            </w:r>
            <w:proofErr w:type="gramEnd"/>
            <w:r>
              <w:br/>
            </w:r>
            <w:r>
              <w:rPr>
                <w:b/>
                <w:bCs/>
              </w:rPr>
              <w:t>По окончании возвращение в Калининград 17:00.</w:t>
            </w:r>
            <w:r>
              <w:br/>
            </w:r>
            <w:r>
              <w:rPr>
                <w:b/>
                <w:bCs/>
                <w:color w:val="000000"/>
              </w:rPr>
              <w:t>Длительность экскурсии 6 часов.</w:t>
            </w:r>
            <w:r>
              <w:rPr>
                <w:b/>
                <w:bCs/>
                <w:color w:val="007826"/>
              </w:rPr>
              <w:t xml:space="preserve"> </w:t>
            </w:r>
          </w:p>
        </w:tc>
      </w:tr>
      <w:tr w:rsidR="00000000">
        <w:trPr>
          <w:trHeight w:val="4224"/>
        </w:trPr>
        <w:tc>
          <w:tcPr>
            <w:tcW w:w="1059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000000" w:rsidRDefault="00CD7082">
            <w:pPr>
              <w:pStyle w:val="ae"/>
              <w:snapToGrid w:val="0"/>
              <w:spacing w:after="283"/>
              <w:rPr>
                <w:b/>
                <w:bCs/>
              </w:rPr>
            </w:pPr>
            <w:r>
              <w:rPr>
                <w:b/>
                <w:bCs/>
                <w:color w:val="007826"/>
              </w:rPr>
              <w:t>Воскресенье</w:t>
            </w:r>
          </w:p>
          <w:p w:rsidR="00000000" w:rsidRDefault="00CD7082">
            <w:pPr>
              <w:pStyle w:val="ae"/>
              <w:snapToGrid w:val="0"/>
              <w:rPr>
                <w:b/>
                <w:bCs/>
                <w:lang/>
              </w:rPr>
            </w:pPr>
            <w:r>
              <w:rPr>
                <w:b/>
                <w:bCs/>
              </w:rPr>
              <w:t xml:space="preserve">Начало экскурсии в 11:00 </w:t>
            </w:r>
            <w:r>
              <w:rPr>
                <w:b/>
                <w:bCs/>
                <w:lang/>
              </w:rPr>
              <w:t xml:space="preserve">Янтарный — Светлогорск. </w:t>
            </w:r>
          </w:p>
          <w:p w:rsidR="00000000" w:rsidRDefault="00CD7082">
            <w:pPr>
              <w:pStyle w:val="ae"/>
              <w:snapToGrid w:val="0"/>
              <w:rPr>
                <w:lang/>
              </w:rPr>
            </w:pPr>
            <w:r>
              <w:rPr>
                <w:b/>
                <w:bCs/>
                <w:lang/>
              </w:rPr>
              <w:t>Сбор группы у гостиницы Калининград (Ленинский проспект 81)</w:t>
            </w:r>
          </w:p>
          <w:p w:rsidR="00000000" w:rsidRDefault="00CD7082">
            <w:pPr>
              <w:pStyle w:val="ae"/>
              <w:snapToGrid w:val="0"/>
              <w:rPr>
                <w:lang/>
              </w:rPr>
            </w:pPr>
            <w:r>
              <w:rPr>
                <w:lang/>
              </w:rPr>
              <w:br/>
              <w:t xml:space="preserve">Знакомство с поселком </w:t>
            </w:r>
            <w:proofErr w:type="gramStart"/>
            <w:r>
              <w:rPr>
                <w:lang/>
              </w:rPr>
              <w:t>Янтарный</w:t>
            </w:r>
            <w:proofErr w:type="gramEnd"/>
            <w:r>
              <w:rPr>
                <w:lang/>
              </w:rPr>
              <w:t>, местом, где сосредот</w:t>
            </w:r>
            <w:r>
              <w:rPr>
                <w:lang/>
              </w:rPr>
              <w:t>очено 90% мировых запасов янтаря. По одной из версий знаменитая «Янтарная комната"</w:t>
            </w:r>
            <w:r>
              <w:rPr>
                <w:lang/>
              </w:rPr>
              <w:t> </w:t>
            </w:r>
            <w:r>
              <w:rPr>
                <w:lang/>
              </w:rPr>
              <w:t xml:space="preserve">затоплена в шахте Анна. По желанию – посещение музея комбината и смотровой площадки карьера. </w:t>
            </w:r>
          </w:p>
          <w:p w:rsidR="00000000" w:rsidRDefault="00CD7082">
            <w:pPr>
              <w:pStyle w:val="ae"/>
              <w:snapToGrid w:val="0"/>
              <w:rPr>
                <w:lang/>
              </w:rPr>
            </w:pPr>
            <w:r>
              <w:rPr>
                <w:lang/>
              </w:rPr>
              <w:t>На смотровой площадке у</w:t>
            </w:r>
            <w:r>
              <w:rPr>
                <w:rStyle w:val="a7"/>
                <w:b w:val="0"/>
                <w:bCs w:val="0"/>
                <w:lang/>
              </w:rPr>
              <w:t xml:space="preserve"> вас будет уникальная возможность увидеть огромный карье</w:t>
            </w:r>
            <w:r>
              <w:rPr>
                <w:rStyle w:val="a7"/>
                <w:b w:val="0"/>
                <w:bCs w:val="0"/>
                <w:lang/>
              </w:rPr>
              <w:t xml:space="preserve">р янтарного комбината, в котором добывается 90% мировых запасов янтаря. У Вас будет возможность сфотографироваться в рыцарских </w:t>
            </w:r>
            <w:proofErr w:type="gramStart"/>
            <w:r>
              <w:rPr>
                <w:rStyle w:val="a7"/>
                <w:b w:val="0"/>
                <w:bCs w:val="0"/>
                <w:lang/>
              </w:rPr>
              <w:t>доспехах</w:t>
            </w:r>
            <w:proofErr w:type="gramEnd"/>
            <w:r>
              <w:rPr>
                <w:rStyle w:val="a7"/>
                <w:b w:val="0"/>
                <w:bCs w:val="0"/>
                <w:lang/>
              </w:rPr>
              <w:t xml:space="preserve"> и загадать желание в янтарной пирамиде. </w:t>
            </w:r>
            <w:proofErr w:type="gramStart"/>
            <w:r>
              <w:rPr>
                <w:rStyle w:val="a7"/>
                <w:b w:val="0"/>
                <w:bCs w:val="0"/>
                <w:lang/>
              </w:rPr>
              <w:t>И</w:t>
            </w:r>
            <w:proofErr w:type="gramEnd"/>
            <w:r>
              <w:rPr>
                <w:rStyle w:val="a7"/>
                <w:b w:val="0"/>
                <w:bCs w:val="0"/>
                <w:lang/>
              </w:rPr>
              <w:t xml:space="preserve"> конечно же янтарный </w:t>
            </w:r>
            <w:proofErr w:type="spellStart"/>
            <w:r>
              <w:rPr>
                <w:rStyle w:val="a7"/>
                <w:b w:val="0"/>
                <w:bCs w:val="0"/>
                <w:lang/>
              </w:rPr>
              <w:t>шоппинг</w:t>
            </w:r>
            <w:proofErr w:type="spellEnd"/>
            <w:r>
              <w:rPr>
                <w:rStyle w:val="a7"/>
                <w:b w:val="0"/>
                <w:bCs w:val="0"/>
                <w:lang/>
              </w:rPr>
              <w:t xml:space="preserve"> по самым привлекательным ценам! Вас также ждет вел</w:t>
            </w:r>
            <w:r>
              <w:rPr>
                <w:rStyle w:val="a7"/>
                <w:b w:val="0"/>
                <w:bCs w:val="0"/>
                <w:lang/>
              </w:rPr>
              <w:t xml:space="preserve">иколепный вид на живописнейший на Балтике пляж, получивший всемирный знак качества «Голубой Флаг». </w:t>
            </w:r>
          </w:p>
          <w:p w:rsidR="00000000" w:rsidRDefault="00CD7082">
            <w:pPr>
              <w:pStyle w:val="ae"/>
              <w:snapToGrid w:val="0"/>
            </w:pPr>
            <w:r>
              <w:rPr>
                <w:lang/>
              </w:rPr>
              <w:t>Далее переезд</w:t>
            </w:r>
            <w:r>
              <w:rPr>
                <w:lang/>
              </w:rPr>
              <w:t> </w:t>
            </w:r>
            <w:r>
              <w:rPr>
                <w:lang/>
              </w:rPr>
              <w:t xml:space="preserve">в город-курорт Светлогорск. </w:t>
            </w:r>
            <w:r>
              <w:rPr>
                <w:rStyle w:val="a7"/>
                <w:b w:val="0"/>
                <w:bCs w:val="0"/>
                <w:lang/>
              </w:rPr>
              <w:t xml:space="preserve">Очарование этого городка невозможно описать словами - в </w:t>
            </w:r>
            <w:proofErr w:type="gramStart"/>
            <w:r>
              <w:rPr>
                <w:rStyle w:val="a7"/>
                <w:b w:val="0"/>
                <w:bCs w:val="0"/>
                <w:lang/>
              </w:rPr>
              <w:t>Светлогорске</w:t>
            </w:r>
            <w:proofErr w:type="gramEnd"/>
            <w:r>
              <w:rPr>
                <w:rStyle w:val="a7"/>
                <w:b w:val="0"/>
                <w:bCs w:val="0"/>
                <w:lang/>
              </w:rPr>
              <w:t xml:space="preserve"> надо побывать, чтобы проникнуться прелестью у</w:t>
            </w:r>
            <w:r>
              <w:rPr>
                <w:rStyle w:val="a7"/>
                <w:b w:val="0"/>
                <w:bCs w:val="0"/>
                <w:lang/>
              </w:rPr>
              <w:t>зких улочек, которые сохранились с начала XX века практически без изменений. Прогулка по променаду освежит вас морским бризом, приятный морской пейзаж надолго сохранится в памяти о путешествии в Калининградскую область.</w:t>
            </w:r>
            <w:r>
              <w:rPr>
                <w:rStyle w:val="a7"/>
                <w:rFonts w:ascii="Arial" w:hAnsi="Arial" w:cs="Arial"/>
                <w:b w:val="0"/>
                <w:bCs w:val="0"/>
                <w:lang/>
              </w:rPr>
              <w:t xml:space="preserve"> </w:t>
            </w:r>
            <w:r>
              <w:rPr>
                <w:lang/>
              </w:rPr>
              <w:br/>
            </w:r>
            <w:r>
              <w:rPr>
                <w:b/>
                <w:bCs/>
                <w:lang/>
              </w:rPr>
              <w:t>По окончании возвращение в Калининг</w:t>
            </w:r>
            <w:r>
              <w:rPr>
                <w:b/>
                <w:bCs/>
                <w:lang/>
              </w:rPr>
              <w:t xml:space="preserve">рад 17:00.  </w:t>
            </w:r>
            <w:r>
              <w:rPr>
                <w:b/>
                <w:bCs/>
                <w:color w:val="000000"/>
                <w:lang/>
              </w:rPr>
              <w:t>Длительность экскурсии 6 часов</w:t>
            </w:r>
          </w:p>
          <w:p w:rsidR="00000000" w:rsidRDefault="00CD7082">
            <w:pPr>
              <w:pStyle w:val="ae"/>
              <w:snapToGrid w:val="0"/>
            </w:pPr>
          </w:p>
          <w:p w:rsidR="00000000" w:rsidRDefault="00CD7082">
            <w:pPr>
              <w:pStyle w:val="ae"/>
              <w:snapToGrid w:val="0"/>
            </w:pPr>
          </w:p>
        </w:tc>
      </w:tr>
    </w:tbl>
    <w:p w:rsidR="00000000" w:rsidRDefault="00CD7082">
      <w:pPr>
        <w:jc w:val="both"/>
        <w:rPr>
          <w:b/>
          <w:bCs/>
          <w:color w:val="FF420E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84"/>
        <w:gridCol w:w="2029"/>
        <w:gridCol w:w="5220"/>
      </w:tblGrid>
      <w:tr w:rsidR="00000000">
        <w:trPr>
          <w:trHeight w:val="46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CD7082">
            <w:pPr>
              <w:pStyle w:val="ae"/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lastRenderedPageBreak/>
              <w:t>Проживание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CD7082">
            <w:pPr>
              <w:pStyle w:val="ae"/>
              <w:jc w:val="center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>Питание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0000" w:rsidRDefault="00CD7082">
            <w:pPr>
              <w:pStyle w:val="ae"/>
              <w:jc w:val="center"/>
            </w:pPr>
            <w:r>
              <w:rPr>
                <w:rStyle w:val="a7"/>
                <w:sz w:val="16"/>
                <w:szCs w:val="16"/>
              </w:rPr>
              <w:t xml:space="preserve">Стоимость с человека в </w:t>
            </w:r>
            <w:proofErr w:type="gramStart"/>
            <w:r>
              <w:rPr>
                <w:rStyle w:val="a7"/>
                <w:sz w:val="16"/>
                <w:szCs w:val="16"/>
              </w:rPr>
              <w:t>рублях</w:t>
            </w:r>
            <w:proofErr w:type="gramEnd"/>
          </w:p>
        </w:tc>
      </w:tr>
      <w:tr w:rsidR="00000000">
        <w:tc>
          <w:tcPr>
            <w:tcW w:w="3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e"/>
              <w:snapToGrid w:val="0"/>
              <w:spacing w:after="283"/>
              <w:jc w:val="center"/>
              <w:rPr>
                <w:sz w:val="22"/>
                <w:szCs w:val="22"/>
              </w:rPr>
            </w:pPr>
          </w:p>
          <w:p w:rsidR="00000000" w:rsidRDefault="00CD7082">
            <w:pPr>
              <w:pStyle w:val="ae"/>
              <w:spacing w:after="28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Отель "Золотая Бухта"   </w:t>
            </w:r>
          </w:p>
          <w:p w:rsidR="00000000" w:rsidRDefault="00CD7082">
            <w:pPr>
              <w:pStyle w:val="ae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(центральная часть города)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b"/>
              <w:spacing w:after="120"/>
              <w:rPr>
                <w:rStyle w:val="a7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450 руб.</w:t>
            </w:r>
          </w:p>
          <w:p w:rsidR="00000000" w:rsidRDefault="00CD7082">
            <w:pPr>
              <w:pStyle w:val="ab"/>
              <w:spacing w:after="120"/>
              <w:rPr>
                <w:rStyle w:val="a7"/>
                <w:color w:val="006633"/>
                <w:sz w:val="22"/>
                <w:szCs w:val="22"/>
              </w:rPr>
            </w:pPr>
            <w:r>
              <w:rPr>
                <w:rStyle w:val="a7"/>
                <w:b w:val="0"/>
                <w:bCs w:val="0"/>
                <w:sz w:val="22"/>
                <w:szCs w:val="22"/>
              </w:rPr>
              <w:t>по желанию на месте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b"/>
              <w:snapToGrid w:val="0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2"/>
                <w:szCs w:val="22"/>
              </w:rPr>
              <w:t>10.01 — март 2023 года</w:t>
            </w:r>
          </w:p>
          <w:p w:rsidR="00000000" w:rsidRDefault="00CD7082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10500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двухместный взрослый</w:t>
            </w:r>
          </w:p>
          <w:p w:rsidR="00000000" w:rsidRDefault="00CD7082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9900 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двухместный детски</w:t>
            </w:r>
            <w:r>
              <w:rPr>
                <w:color w:val="000000"/>
                <w:sz w:val="22"/>
                <w:szCs w:val="22"/>
              </w:rPr>
              <w:t>й</w:t>
            </w:r>
          </w:p>
          <w:p w:rsidR="00000000" w:rsidRDefault="00CD7082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13000</w:t>
            </w:r>
            <w:r>
              <w:rPr>
                <w:color w:val="000000"/>
                <w:sz w:val="22"/>
                <w:szCs w:val="22"/>
              </w:rPr>
              <w:t> одноместный стандарт</w:t>
            </w:r>
          </w:p>
          <w:p w:rsidR="00000000" w:rsidRDefault="00CD7082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9400</w:t>
            </w:r>
            <w:r>
              <w:rPr>
                <w:color w:val="000000"/>
                <w:sz w:val="22"/>
                <w:szCs w:val="22"/>
              </w:rPr>
              <w:t> трехместное размещение взрослый</w:t>
            </w:r>
          </w:p>
          <w:p w:rsidR="00000000" w:rsidRDefault="00CD7082">
            <w:pPr>
              <w:pStyle w:val="ab"/>
              <w:snapToGrid w:val="0"/>
              <w:jc w:val="left"/>
            </w:pPr>
            <w:r>
              <w:rPr>
                <w:rStyle w:val="a7"/>
                <w:color w:val="000000"/>
                <w:sz w:val="22"/>
                <w:szCs w:val="22"/>
              </w:rPr>
              <w:t xml:space="preserve">8900 </w:t>
            </w:r>
            <w:r>
              <w:rPr>
                <w:bCs/>
                <w:color w:val="000000"/>
                <w:sz w:val="22"/>
                <w:szCs w:val="22"/>
              </w:rPr>
              <w:t>трехместное размещение 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детский</w:t>
            </w:r>
            <w:proofErr w:type="gramEnd"/>
          </w:p>
          <w:p w:rsidR="00000000" w:rsidRDefault="00CD7082">
            <w:pPr>
              <w:pStyle w:val="ab"/>
              <w:snapToGrid w:val="0"/>
              <w:jc w:val="left"/>
            </w:pPr>
          </w:p>
          <w:p w:rsidR="00000000" w:rsidRDefault="00CD7082">
            <w:pPr>
              <w:pStyle w:val="ab"/>
              <w:snapToGrid w:val="0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2"/>
                <w:szCs w:val="22"/>
              </w:rPr>
              <w:t>Апрель - Сентябрь 2023 года</w:t>
            </w:r>
          </w:p>
          <w:p w:rsidR="00000000" w:rsidRDefault="00CD7082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11400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двухместный взрослый</w:t>
            </w:r>
          </w:p>
          <w:p w:rsidR="00000000" w:rsidRDefault="00CD7082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10800 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двухместный детский</w:t>
            </w:r>
          </w:p>
          <w:p w:rsidR="00000000" w:rsidRDefault="00CD7082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14300</w:t>
            </w:r>
            <w:r>
              <w:rPr>
                <w:color w:val="000000"/>
                <w:sz w:val="22"/>
                <w:szCs w:val="22"/>
              </w:rPr>
              <w:t> одноместный стандарт</w:t>
            </w:r>
          </w:p>
          <w:p w:rsidR="00000000" w:rsidRDefault="00CD7082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10500</w:t>
            </w:r>
            <w:r>
              <w:rPr>
                <w:color w:val="000000"/>
                <w:sz w:val="22"/>
                <w:szCs w:val="22"/>
              </w:rPr>
              <w:t> трехместное размещение взрослый</w:t>
            </w:r>
          </w:p>
          <w:p w:rsidR="00000000" w:rsidRDefault="00CD7082">
            <w:pPr>
              <w:pStyle w:val="ab"/>
              <w:snapToGrid w:val="0"/>
              <w:jc w:val="left"/>
            </w:pPr>
            <w:r>
              <w:rPr>
                <w:rStyle w:val="a7"/>
                <w:color w:val="000000"/>
                <w:sz w:val="22"/>
                <w:szCs w:val="22"/>
              </w:rPr>
              <w:t xml:space="preserve">9900 </w:t>
            </w:r>
            <w:r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</w:rPr>
              <w:t>рехместное размещение 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детский</w:t>
            </w:r>
            <w:proofErr w:type="gramEnd"/>
          </w:p>
        </w:tc>
      </w:tr>
      <w:tr w:rsidR="00000000">
        <w:tc>
          <w:tcPr>
            <w:tcW w:w="3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e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Отель «</w:t>
            </w:r>
            <w:proofErr w:type="spellStart"/>
            <w:r>
              <w:rPr>
                <w:b/>
                <w:bCs/>
                <w:sz w:val="22"/>
                <w:szCs w:val="22"/>
              </w:rPr>
              <w:t>Гламур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b"/>
              <w:spacing w:after="120"/>
              <w:rPr>
                <w:rStyle w:val="a7"/>
                <w:color w:val="00663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завтрака  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b"/>
              <w:snapToGrid w:val="0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2"/>
                <w:szCs w:val="22"/>
              </w:rPr>
              <w:t>10.01 — Декабрь 2023 года</w:t>
            </w:r>
          </w:p>
          <w:p w:rsidR="00000000" w:rsidRDefault="00CD7082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13600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двухместный взрослый</w:t>
            </w:r>
          </w:p>
          <w:p w:rsidR="00000000" w:rsidRDefault="00CD7082">
            <w:pPr>
              <w:pStyle w:val="ab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13100 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двухместный детский</w:t>
            </w:r>
          </w:p>
          <w:p w:rsidR="00000000" w:rsidRDefault="00CD7082">
            <w:pPr>
              <w:pStyle w:val="ab"/>
              <w:snapToGrid w:val="0"/>
              <w:jc w:val="left"/>
            </w:pPr>
            <w:r>
              <w:rPr>
                <w:rStyle w:val="a7"/>
                <w:color w:val="000000"/>
                <w:sz w:val="22"/>
                <w:szCs w:val="22"/>
              </w:rPr>
              <w:t>18900</w:t>
            </w:r>
            <w:r>
              <w:rPr>
                <w:bCs/>
                <w:color w:val="000000"/>
                <w:sz w:val="22"/>
                <w:szCs w:val="22"/>
              </w:rPr>
              <w:t> одноместное в двухместном</w:t>
            </w:r>
          </w:p>
        </w:tc>
      </w:tr>
      <w:tr w:rsidR="00000000">
        <w:tc>
          <w:tcPr>
            <w:tcW w:w="3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e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Отель «Шерлок»</w:t>
            </w:r>
          </w:p>
          <w:p w:rsidR="00000000" w:rsidRDefault="00CD7082">
            <w:pPr>
              <w:pStyle w:val="ae"/>
              <w:spacing w:after="28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(центр)</w:t>
            </w:r>
          </w:p>
          <w:p w:rsidR="00000000" w:rsidRDefault="00CD7082">
            <w:pPr>
              <w:pStyle w:val="ae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км от места посадки 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завтрака</w:t>
            </w:r>
          </w:p>
          <w:p w:rsidR="00000000" w:rsidRDefault="00CD7082">
            <w:pPr>
              <w:pStyle w:val="ae"/>
              <w:jc w:val="center"/>
              <w:rPr>
                <w:rStyle w:val="a7"/>
                <w:color w:val="006633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континентальный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b"/>
              <w:snapToGrid w:val="0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2"/>
                <w:szCs w:val="22"/>
              </w:rPr>
              <w:t>10.01 — м</w:t>
            </w:r>
            <w:r>
              <w:rPr>
                <w:rStyle w:val="a7"/>
                <w:color w:val="006633"/>
                <w:sz w:val="22"/>
                <w:szCs w:val="22"/>
              </w:rPr>
              <w:t>арт 2023 года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 xml:space="preserve">13300  </w:t>
            </w:r>
            <w:r>
              <w:rPr>
                <w:color w:val="000000"/>
                <w:sz w:val="22"/>
                <w:szCs w:val="22"/>
              </w:rPr>
              <w:t>двухместный станда</w:t>
            </w:r>
            <w:proofErr w:type="gramStart"/>
            <w:r>
              <w:rPr>
                <w:color w:val="000000"/>
                <w:sz w:val="22"/>
                <w:szCs w:val="22"/>
              </w:rPr>
              <w:t>рт взр</w:t>
            </w:r>
            <w:proofErr w:type="gramEnd"/>
            <w:r>
              <w:rPr>
                <w:color w:val="000000"/>
                <w:sz w:val="22"/>
                <w:szCs w:val="22"/>
              </w:rPr>
              <w:t>ослый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12700  </w:t>
            </w:r>
            <w:r>
              <w:rPr>
                <w:color w:val="000000"/>
                <w:sz w:val="22"/>
                <w:szCs w:val="22"/>
              </w:rPr>
              <w:t>двухместный стандарт детский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одноместный стандарт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12000 </w:t>
            </w:r>
            <w:proofErr w:type="gramStart"/>
            <w:r>
              <w:rPr>
                <w:color w:val="000000"/>
                <w:sz w:val="22"/>
                <w:szCs w:val="22"/>
              </w:rPr>
              <w:t>трехместное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взрослый</w:t>
            </w:r>
          </w:p>
          <w:p w:rsidR="00000000" w:rsidRDefault="00CD7082">
            <w:pPr>
              <w:pStyle w:val="ae"/>
            </w:pPr>
            <w:r>
              <w:rPr>
                <w:b/>
                <w:bCs/>
                <w:color w:val="000000"/>
                <w:sz w:val="22"/>
                <w:szCs w:val="22"/>
              </w:rPr>
              <w:t>11400</w:t>
            </w:r>
            <w:r>
              <w:rPr>
                <w:color w:val="000000"/>
                <w:sz w:val="22"/>
                <w:szCs w:val="22"/>
              </w:rPr>
              <w:t xml:space="preserve"> трехместное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детский</w:t>
            </w:r>
          </w:p>
          <w:p w:rsidR="00000000" w:rsidRDefault="00CD7082">
            <w:pPr>
              <w:pStyle w:val="ae"/>
            </w:pPr>
          </w:p>
          <w:p w:rsidR="00000000" w:rsidRDefault="00CD7082">
            <w:pPr>
              <w:pStyle w:val="ab"/>
              <w:snapToGrid w:val="0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2"/>
                <w:szCs w:val="22"/>
              </w:rPr>
              <w:t>Апрел</w:t>
            </w:r>
            <w:proofErr w:type="gramStart"/>
            <w:r>
              <w:rPr>
                <w:rStyle w:val="a7"/>
                <w:color w:val="006633"/>
                <w:sz w:val="22"/>
                <w:szCs w:val="22"/>
              </w:rPr>
              <w:t>ь-</w:t>
            </w:r>
            <w:proofErr w:type="gramEnd"/>
            <w:r>
              <w:rPr>
                <w:rStyle w:val="a7"/>
                <w:color w:val="006633"/>
                <w:sz w:val="22"/>
                <w:szCs w:val="22"/>
              </w:rPr>
              <w:t xml:space="preserve"> Сентябрь 2023 года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 xml:space="preserve">15300  </w:t>
            </w:r>
            <w:r>
              <w:rPr>
                <w:color w:val="000000"/>
                <w:sz w:val="22"/>
                <w:szCs w:val="22"/>
              </w:rPr>
              <w:t>двухместный станда</w:t>
            </w:r>
            <w:proofErr w:type="gramStart"/>
            <w:r>
              <w:rPr>
                <w:color w:val="000000"/>
                <w:sz w:val="22"/>
                <w:szCs w:val="22"/>
              </w:rPr>
              <w:t>рт взр</w:t>
            </w:r>
            <w:proofErr w:type="gramEnd"/>
            <w:r>
              <w:rPr>
                <w:color w:val="000000"/>
                <w:sz w:val="22"/>
                <w:szCs w:val="22"/>
              </w:rPr>
              <w:t>ослый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14700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двухместный стандарт детский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одноместный стандарт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13700 </w:t>
            </w:r>
            <w:proofErr w:type="gramStart"/>
            <w:r>
              <w:rPr>
                <w:color w:val="000000"/>
                <w:sz w:val="22"/>
                <w:szCs w:val="22"/>
              </w:rPr>
              <w:t>трехместное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взрослый</w:t>
            </w:r>
          </w:p>
          <w:p w:rsidR="00000000" w:rsidRDefault="00CD7082">
            <w:pPr>
              <w:pStyle w:val="a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13100</w:t>
            </w:r>
            <w:r>
              <w:rPr>
                <w:color w:val="000000"/>
                <w:sz w:val="22"/>
                <w:szCs w:val="22"/>
              </w:rPr>
              <w:t xml:space="preserve"> трехместное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детский</w:t>
            </w:r>
          </w:p>
          <w:p w:rsidR="00000000" w:rsidRDefault="00CD7082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3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e"/>
              <w:snapToGrid w:val="0"/>
              <w:spacing w:after="283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CD7082">
            <w:pPr>
              <w:pStyle w:val="ae"/>
              <w:spacing w:after="28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Отель "Калининград" 3* </w:t>
            </w:r>
          </w:p>
          <w:p w:rsidR="00000000" w:rsidRDefault="00CD7082">
            <w:pPr>
              <w:pStyle w:val="ae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(центр)</w:t>
            </w:r>
          </w:p>
          <w:p w:rsidR="00000000" w:rsidRDefault="00CD7082">
            <w:pPr>
              <w:pStyle w:val="ae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посадки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000000" w:rsidRDefault="00CD7082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руб./на месте</w:t>
            </w:r>
          </w:p>
          <w:p w:rsidR="00000000" w:rsidRDefault="00CD7082">
            <w:pPr>
              <w:pStyle w:val="ae"/>
              <w:jc w:val="center"/>
              <w:rPr>
                <w:rStyle w:val="a7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шведский стол</w:t>
            </w:r>
          </w:p>
          <w:p w:rsidR="00000000" w:rsidRDefault="00CD7082">
            <w:pPr>
              <w:pStyle w:val="ae"/>
              <w:jc w:val="center"/>
              <w:rPr>
                <w:rStyle w:val="a7"/>
                <w:color w:val="006633"/>
                <w:sz w:val="22"/>
                <w:szCs w:val="22"/>
              </w:rPr>
            </w:pPr>
            <w:r>
              <w:rPr>
                <w:rStyle w:val="a7"/>
                <w:b w:val="0"/>
                <w:bCs w:val="0"/>
                <w:color w:val="000000"/>
                <w:sz w:val="22"/>
                <w:szCs w:val="22"/>
              </w:rPr>
              <w:t>по желанию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b"/>
              <w:snapToGri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2"/>
                <w:szCs w:val="22"/>
              </w:rPr>
              <w:t xml:space="preserve">10.01 — март 2023 года 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13200</w:t>
            </w:r>
            <w:r>
              <w:rPr>
                <w:color w:val="000000"/>
                <w:sz w:val="22"/>
                <w:szCs w:val="22"/>
              </w:rPr>
              <w:t xml:space="preserve"> двухм</w:t>
            </w:r>
            <w:r>
              <w:rPr>
                <w:color w:val="000000"/>
                <w:sz w:val="22"/>
                <w:szCs w:val="22"/>
              </w:rPr>
              <w:t>естная студия  взрослый</w:t>
            </w:r>
          </w:p>
          <w:p w:rsidR="00000000" w:rsidRDefault="00CD7082">
            <w:pPr>
              <w:pStyle w:val="a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12700</w:t>
            </w:r>
            <w:r>
              <w:rPr>
                <w:color w:val="000000"/>
                <w:sz w:val="22"/>
                <w:szCs w:val="22"/>
              </w:rPr>
              <w:t xml:space="preserve">  двухместная студия  детский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163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одноместный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a7"/>
                <w:color w:val="000000"/>
                <w:sz w:val="22"/>
                <w:szCs w:val="22"/>
              </w:rPr>
              <w:t>12500</w:t>
            </w:r>
            <w:r>
              <w:rPr>
                <w:color w:val="000000"/>
                <w:sz w:val="22"/>
                <w:szCs w:val="22"/>
              </w:rPr>
              <w:t xml:space="preserve"> трехместная студия взрослый,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119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rStyle w:val="a7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трехместная студия детский 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17500</w:t>
            </w:r>
            <w:r>
              <w:rPr>
                <w:color w:val="000000"/>
                <w:sz w:val="22"/>
                <w:szCs w:val="22"/>
              </w:rPr>
              <w:t xml:space="preserve"> двухместная студия бизнес </w:t>
            </w:r>
            <w:proofErr w:type="spellStart"/>
            <w:r>
              <w:rPr>
                <w:color w:val="000000"/>
                <w:sz w:val="22"/>
                <w:szCs w:val="22"/>
              </w:rPr>
              <w:t>взр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с завтраком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16800 </w:t>
            </w:r>
            <w:r>
              <w:rPr>
                <w:color w:val="000000"/>
                <w:sz w:val="22"/>
                <w:szCs w:val="22"/>
              </w:rPr>
              <w:t>двухместная студия бизнес 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завтраком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20500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дноместный бизнес </w:t>
            </w:r>
            <w:r>
              <w:rPr>
                <w:b/>
                <w:bCs/>
                <w:color w:val="000000"/>
                <w:sz w:val="22"/>
                <w:szCs w:val="22"/>
              </w:rPr>
              <w:t>с завтраком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14200 </w:t>
            </w:r>
            <w:r>
              <w:rPr>
                <w:color w:val="000000"/>
                <w:sz w:val="22"/>
                <w:szCs w:val="22"/>
              </w:rPr>
              <w:t xml:space="preserve">трехместная студия бизнес </w:t>
            </w:r>
            <w:proofErr w:type="spellStart"/>
            <w:r>
              <w:rPr>
                <w:color w:val="000000"/>
                <w:sz w:val="22"/>
                <w:szCs w:val="22"/>
              </w:rPr>
              <w:t>взр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 завтраком</w:t>
            </w:r>
          </w:p>
          <w:p w:rsidR="00000000" w:rsidRDefault="00CD7082">
            <w:pPr>
              <w:pStyle w:val="ae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13700 </w:t>
            </w:r>
            <w:r>
              <w:rPr>
                <w:color w:val="000000"/>
                <w:sz w:val="22"/>
                <w:szCs w:val="22"/>
              </w:rPr>
              <w:t>трехместная студия бизнес 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завтраком</w:t>
            </w:r>
          </w:p>
          <w:p w:rsidR="00000000" w:rsidRDefault="00CD7082">
            <w:pPr>
              <w:pStyle w:val="ae"/>
            </w:pPr>
          </w:p>
          <w:p w:rsidR="00000000" w:rsidRDefault="00CD7082">
            <w:pPr>
              <w:pStyle w:val="ab"/>
              <w:snapToGri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2"/>
                <w:szCs w:val="22"/>
              </w:rPr>
              <w:t xml:space="preserve">Апрель - Сентябрь 2023 года 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15000</w:t>
            </w:r>
            <w:r>
              <w:rPr>
                <w:color w:val="000000"/>
                <w:sz w:val="22"/>
                <w:szCs w:val="22"/>
              </w:rPr>
              <w:t xml:space="preserve"> двухместная студия  взрослый</w:t>
            </w:r>
          </w:p>
          <w:p w:rsidR="00000000" w:rsidRDefault="00CD7082">
            <w:pPr>
              <w:pStyle w:val="a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14500</w:t>
            </w:r>
            <w:r>
              <w:rPr>
                <w:color w:val="000000"/>
                <w:sz w:val="22"/>
                <w:szCs w:val="22"/>
              </w:rPr>
              <w:t xml:space="preserve">  двухместная студия  детский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185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одноместный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a7"/>
                <w:color w:val="000000"/>
                <w:sz w:val="22"/>
                <w:szCs w:val="22"/>
              </w:rPr>
              <w:t>13900</w:t>
            </w:r>
            <w:r>
              <w:rPr>
                <w:color w:val="000000"/>
                <w:sz w:val="22"/>
                <w:szCs w:val="22"/>
              </w:rPr>
              <w:t xml:space="preserve"> тре</w:t>
            </w:r>
            <w:r>
              <w:rPr>
                <w:color w:val="000000"/>
                <w:sz w:val="22"/>
                <w:szCs w:val="22"/>
              </w:rPr>
              <w:t xml:space="preserve">хместная студия взрослый,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132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rStyle w:val="a7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трехместная студия детский 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19700</w:t>
            </w:r>
            <w:r>
              <w:rPr>
                <w:color w:val="000000"/>
                <w:sz w:val="22"/>
                <w:szCs w:val="22"/>
              </w:rPr>
              <w:t xml:space="preserve"> двухместная студия бизнес </w:t>
            </w:r>
            <w:proofErr w:type="spellStart"/>
            <w:r>
              <w:rPr>
                <w:color w:val="000000"/>
                <w:sz w:val="22"/>
                <w:szCs w:val="22"/>
              </w:rPr>
              <w:t>взр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с завтраком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19000 </w:t>
            </w:r>
            <w:r>
              <w:rPr>
                <w:color w:val="000000"/>
                <w:sz w:val="22"/>
                <w:szCs w:val="22"/>
              </w:rPr>
              <w:t>двухместная студия бизнес 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завтраком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23500 </w:t>
            </w:r>
            <w:r>
              <w:rPr>
                <w:color w:val="000000"/>
                <w:sz w:val="22"/>
                <w:szCs w:val="22"/>
              </w:rPr>
              <w:t xml:space="preserve">одноместный бизнес </w:t>
            </w:r>
            <w:r>
              <w:rPr>
                <w:b/>
                <w:bCs/>
                <w:color w:val="000000"/>
                <w:sz w:val="22"/>
                <w:szCs w:val="22"/>
              </w:rPr>
              <w:t>с завтраком</w:t>
            </w:r>
          </w:p>
          <w:p w:rsidR="00000000" w:rsidRDefault="00CD7082">
            <w:pPr>
              <w:pStyle w:val="a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15800 </w:t>
            </w:r>
            <w:r>
              <w:rPr>
                <w:color w:val="000000"/>
                <w:sz w:val="22"/>
                <w:szCs w:val="22"/>
              </w:rPr>
              <w:t xml:space="preserve">трехместная студия бизнес </w:t>
            </w:r>
            <w:proofErr w:type="spellStart"/>
            <w:r>
              <w:rPr>
                <w:color w:val="000000"/>
                <w:sz w:val="22"/>
                <w:szCs w:val="22"/>
              </w:rPr>
              <w:t>взр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 завтраком</w:t>
            </w:r>
          </w:p>
          <w:p w:rsidR="00000000" w:rsidRDefault="00CD7082">
            <w:pPr>
              <w:pStyle w:val="a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15300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ехместная студия бизнес 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завтраком</w:t>
            </w:r>
          </w:p>
          <w:p w:rsidR="00000000" w:rsidRDefault="00CD7082">
            <w:pPr>
              <w:pStyle w:val="ae"/>
              <w:rPr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3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EA292A" w:rsidRDefault="00CD7082">
            <w:pPr>
              <w:pStyle w:val="ae"/>
              <w:snapToGrid w:val="0"/>
              <w:spacing w:after="283"/>
              <w:jc w:val="center"/>
              <w:rPr>
                <w:sz w:val="22"/>
                <w:szCs w:val="22"/>
              </w:rPr>
            </w:pPr>
            <w:r w:rsidRPr="00EA292A">
              <w:rPr>
                <w:b/>
                <w:bCs/>
                <w:sz w:val="22"/>
                <w:szCs w:val="22"/>
              </w:rPr>
              <w:t>Отель «</w:t>
            </w:r>
            <w:r>
              <w:rPr>
                <w:b/>
                <w:bCs/>
                <w:sz w:val="22"/>
                <w:szCs w:val="22"/>
              </w:rPr>
              <w:t>Берлин</w:t>
            </w:r>
            <w:r w:rsidRPr="00EA292A">
              <w:rPr>
                <w:b/>
                <w:bCs/>
                <w:sz w:val="22"/>
                <w:szCs w:val="22"/>
              </w:rPr>
              <w:t>»</w:t>
            </w:r>
          </w:p>
          <w:p w:rsidR="00000000" w:rsidRDefault="00CD7082">
            <w:pPr>
              <w:pStyle w:val="ae"/>
              <w:snapToGrid w:val="0"/>
              <w:spacing w:after="283"/>
              <w:jc w:val="center"/>
              <w:rPr>
                <w:sz w:val="21"/>
                <w:szCs w:val="21"/>
              </w:rPr>
            </w:pPr>
            <w:r w:rsidRPr="00EA292A">
              <w:rPr>
                <w:sz w:val="22"/>
                <w:szCs w:val="22"/>
              </w:rPr>
              <w:t>(2,5</w:t>
            </w:r>
            <w:r>
              <w:rPr>
                <w:sz w:val="22"/>
                <w:szCs w:val="22"/>
              </w:rPr>
              <w:t xml:space="preserve"> км до места посадки)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b"/>
              <w:spacing w:after="120"/>
              <w:rPr>
                <w:rStyle w:val="a7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480 руб.</w:t>
            </w:r>
          </w:p>
          <w:p w:rsidR="00000000" w:rsidRDefault="00CD7082">
            <w:pPr>
              <w:pStyle w:val="ab"/>
              <w:snapToGrid w:val="0"/>
              <w:spacing w:after="120"/>
              <w:rPr>
                <w:rStyle w:val="a7"/>
                <w:color w:val="006633"/>
                <w:sz w:val="21"/>
                <w:szCs w:val="21"/>
              </w:rPr>
            </w:pPr>
            <w:r>
              <w:rPr>
                <w:rStyle w:val="a7"/>
                <w:b w:val="0"/>
                <w:bCs w:val="0"/>
                <w:sz w:val="21"/>
                <w:szCs w:val="21"/>
              </w:rPr>
              <w:t>по желанию на месте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D7082">
            <w:pPr>
              <w:pStyle w:val="ab"/>
              <w:snapToGrid w:val="0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1"/>
                <w:szCs w:val="21"/>
              </w:rPr>
              <w:t>10.01-апрель 2023</w:t>
            </w:r>
          </w:p>
          <w:p w:rsidR="00000000" w:rsidRDefault="00CD7082">
            <w:pPr>
              <w:pStyle w:val="ab"/>
              <w:snapToGrid w:val="0"/>
              <w:jc w:val="left"/>
            </w:pPr>
            <w:r>
              <w:rPr>
                <w:rStyle w:val="a7"/>
                <w:color w:val="000000"/>
                <w:sz w:val="22"/>
                <w:szCs w:val="22"/>
              </w:rPr>
              <w:t>13500</w:t>
            </w:r>
            <w:r>
              <w:rPr>
                <w:color w:val="000000"/>
                <w:sz w:val="22"/>
                <w:szCs w:val="22"/>
              </w:rPr>
              <w:t> двухместный взрослый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129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двухместный детский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1755</w:t>
            </w:r>
            <w:r>
              <w:rPr>
                <w:rStyle w:val="a7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 одноместный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130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трехместное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взрослый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125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трехместное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00000" w:rsidRDefault="00CD7082">
            <w:pPr>
              <w:pStyle w:val="ab"/>
              <w:snapToGrid w:val="0"/>
              <w:jc w:val="left"/>
            </w:pPr>
          </w:p>
          <w:p w:rsidR="00000000" w:rsidRDefault="00CD7082">
            <w:pPr>
              <w:pStyle w:val="ab"/>
              <w:snapToGrid w:val="0"/>
              <w:jc w:val="left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6633"/>
                <w:sz w:val="21"/>
                <w:szCs w:val="21"/>
              </w:rPr>
              <w:t>апрель - сентябрь 2023</w:t>
            </w:r>
          </w:p>
          <w:p w:rsidR="00000000" w:rsidRDefault="00CD7082">
            <w:pPr>
              <w:pStyle w:val="ab"/>
              <w:snapToGrid w:val="0"/>
              <w:jc w:val="left"/>
            </w:pPr>
            <w:r>
              <w:rPr>
                <w:rStyle w:val="a7"/>
                <w:color w:val="000000"/>
                <w:sz w:val="22"/>
                <w:szCs w:val="22"/>
              </w:rPr>
              <w:t>15900</w:t>
            </w:r>
            <w:r>
              <w:rPr>
                <w:color w:val="000000"/>
                <w:sz w:val="22"/>
                <w:szCs w:val="22"/>
              </w:rPr>
              <w:t> двухместный взрослый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153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двухместный детский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225</w:t>
            </w:r>
            <w:r>
              <w:rPr>
                <w:rStyle w:val="a7"/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 одноместный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1458</w:t>
            </w:r>
            <w:r>
              <w:rPr>
                <w:rStyle w:val="a7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трехместное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взрослый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1400</w:t>
            </w:r>
            <w:r>
              <w:rPr>
                <w:rStyle w:val="a7"/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трехместная </w:t>
            </w:r>
            <w:proofErr w:type="spellStart"/>
            <w:r>
              <w:rPr>
                <w:color w:val="000000"/>
                <w:sz w:val="22"/>
                <w:szCs w:val="22"/>
              </w:rPr>
              <w:t>раз-ние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00000" w:rsidRDefault="00CD7082">
      <w:pPr>
        <w:pStyle w:val="ab"/>
        <w:spacing w:after="283"/>
        <w:jc w:val="left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>* доп</w:t>
      </w:r>
      <w:proofErr w:type="gramStart"/>
      <w:r>
        <w:rPr>
          <w:b/>
          <w:bCs/>
          <w:color w:val="FF0000"/>
          <w:sz w:val="22"/>
          <w:szCs w:val="22"/>
        </w:rPr>
        <w:t>.н</w:t>
      </w:r>
      <w:proofErr w:type="gramEnd"/>
      <w:r>
        <w:rPr>
          <w:b/>
          <w:bCs/>
          <w:color w:val="FF0000"/>
          <w:sz w:val="22"/>
          <w:szCs w:val="22"/>
        </w:rPr>
        <w:t xml:space="preserve">очи согласно основного </w:t>
      </w:r>
      <w:proofErr w:type="spellStart"/>
      <w:r>
        <w:rPr>
          <w:b/>
          <w:bCs/>
          <w:color w:val="FF0000"/>
          <w:sz w:val="22"/>
          <w:szCs w:val="22"/>
        </w:rPr>
        <w:t>прайса</w:t>
      </w:r>
      <w:proofErr w:type="spellEnd"/>
      <w:r>
        <w:rPr>
          <w:b/>
          <w:bCs/>
          <w:color w:val="FF0000"/>
          <w:sz w:val="22"/>
          <w:szCs w:val="22"/>
        </w:rPr>
        <w:t xml:space="preserve">                                      </w:t>
      </w:r>
      <w:r>
        <w:rPr>
          <w:b/>
          <w:bCs/>
          <w:color w:val="FF0000"/>
          <w:sz w:val="22"/>
          <w:szCs w:val="22"/>
        </w:rPr>
        <w:t xml:space="preserve">   *Детский до 14 лет (включительно)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0"/>
        <w:gridCol w:w="5387"/>
      </w:tblGrid>
      <w:tr w:rsidR="00000000">
        <w:trPr>
          <w:trHeight w:val="1560"/>
        </w:trPr>
        <w:tc>
          <w:tcPr>
            <w:tcW w:w="5120" w:type="dxa"/>
            <w:shd w:val="clear" w:color="auto" w:fill="auto"/>
          </w:tcPr>
          <w:p w:rsidR="00000000" w:rsidRDefault="00CD7082">
            <w:pPr>
              <w:pStyle w:val="ab"/>
              <w:spacing w:after="28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стоимость включено:</w:t>
            </w:r>
            <w:r>
              <w:rPr>
                <w:sz w:val="22"/>
                <w:szCs w:val="22"/>
              </w:rPr>
              <w:br/>
              <w:t>- Экскурсионное обслуживание</w:t>
            </w:r>
            <w:r>
              <w:rPr>
                <w:sz w:val="22"/>
                <w:szCs w:val="22"/>
              </w:rPr>
              <w:br/>
              <w:t>- Транспортное обслуживание</w:t>
            </w:r>
            <w:r>
              <w:rPr>
                <w:sz w:val="22"/>
                <w:szCs w:val="22"/>
              </w:rPr>
              <w:br/>
              <w:t>- Проживание 2 ночи в выбранном отеле</w:t>
            </w:r>
          </w:p>
        </w:tc>
        <w:tc>
          <w:tcPr>
            <w:tcW w:w="5387" w:type="dxa"/>
            <w:shd w:val="clear" w:color="auto" w:fill="auto"/>
          </w:tcPr>
          <w:p w:rsidR="00000000" w:rsidRDefault="00CD7082">
            <w:pPr>
              <w:pStyle w:val="ab"/>
              <w:spacing w:after="283"/>
              <w:jc w:val="left"/>
            </w:pPr>
            <w:r>
              <w:rPr>
                <w:b/>
                <w:bCs/>
                <w:sz w:val="22"/>
                <w:szCs w:val="22"/>
              </w:rPr>
              <w:t>В стоимость не включено: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Трансфер</w:t>
            </w:r>
            <w:proofErr w:type="spellEnd"/>
            <w:r>
              <w:rPr>
                <w:sz w:val="22"/>
                <w:szCs w:val="22"/>
              </w:rPr>
              <w:t xml:space="preserve">: аэропорт  1200 руб., Ж/Д вокзал 600 руб. </w:t>
            </w:r>
            <w:r>
              <w:rPr>
                <w:sz w:val="22"/>
                <w:szCs w:val="22"/>
              </w:rPr>
              <w:br/>
              <w:t>- Входные билеты по про</w:t>
            </w:r>
            <w:r>
              <w:rPr>
                <w:sz w:val="22"/>
                <w:szCs w:val="22"/>
              </w:rPr>
              <w:t xml:space="preserve">грамме доплата на месте (+350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взр</w:t>
            </w:r>
            <w:proofErr w:type="spellEnd"/>
            <w:r>
              <w:rPr>
                <w:sz w:val="22"/>
                <w:szCs w:val="22"/>
              </w:rPr>
              <w:t xml:space="preserve">, +250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дет</w:t>
            </w:r>
            <w:proofErr w:type="gramEnd"/>
          </w:p>
        </w:tc>
      </w:tr>
    </w:tbl>
    <w:p w:rsidR="00CD7082" w:rsidRDefault="00CD7082">
      <w:pPr>
        <w:pStyle w:val="ab"/>
        <w:spacing w:after="283"/>
        <w:jc w:val="left"/>
        <w:rPr>
          <w:sz w:val="16"/>
          <w:szCs w:val="16"/>
        </w:rPr>
      </w:pPr>
    </w:p>
    <w:sectPr w:rsidR="00CD7082">
      <w:pgSz w:w="11906" w:h="16838"/>
      <w:pgMar w:top="284" w:right="199" w:bottom="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92A"/>
    <w:rsid w:val="00CD7082"/>
    <w:rsid w:val="00EA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ind w:left="5040" w:firstLine="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0"/>
      </w:tabs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b/>
      <w:bCs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FollowedHyperlink"/>
    <w:rPr>
      <w:color w:val="80000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Основной текст Знак"/>
    <w:rPr>
      <w:sz w:val="2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jc w:val="center"/>
    </w:pPr>
    <w:rPr>
      <w:sz w:val="28"/>
    </w:rPr>
  </w:style>
  <w:style w:type="paragraph" w:styleId="ac">
    <w:name w:val="List"/>
    <w:basedOn w:val="ab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styleId="af0">
    <w:name w:val="Normal (Web)"/>
    <w:basedOn w:val="a"/>
    <w:pPr>
      <w:suppressAutoHyphens w:val="0"/>
      <w:spacing w:before="100" w:after="119"/>
    </w:pPr>
    <w:rPr>
      <w:sz w:val="24"/>
      <w:szCs w:val="24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id-to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trast</dc:creator>
  <cp:lastModifiedBy>User</cp:lastModifiedBy>
  <cp:revision>2</cp:revision>
  <cp:lastPrinted>2022-12-08T07:19:00Z</cp:lastPrinted>
  <dcterms:created xsi:type="dcterms:W3CDTF">2022-12-09T14:54:00Z</dcterms:created>
  <dcterms:modified xsi:type="dcterms:W3CDTF">2022-12-09T14:54:00Z</dcterms:modified>
</cp:coreProperties>
</file>